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8D" w:rsidRPr="00EE60D1" w:rsidRDefault="00783401" w:rsidP="00701160">
      <w:pPr>
        <w:jc w:val="center"/>
        <w:rPr>
          <w:rFonts w:ascii="Calibri" w:hAnsi="Calibri"/>
          <w:b/>
          <w:color w:val="538135"/>
          <w:sz w:val="32"/>
        </w:rPr>
      </w:pPr>
      <w:r w:rsidRPr="00EE60D1">
        <w:rPr>
          <w:rFonts w:ascii="Calibri" w:hAnsi="Calibri"/>
          <w:b/>
          <w:color w:val="538135"/>
          <w:sz w:val="32"/>
        </w:rPr>
        <w:t>The Blunt Truth: Today’s Marijuana</w:t>
      </w:r>
      <w:r w:rsidR="007E663F">
        <w:rPr>
          <w:rFonts w:ascii="Calibri" w:hAnsi="Calibri"/>
          <w:b/>
          <w:color w:val="538135"/>
          <w:sz w:val="32"/>
        </w:rPr>
        <w:t xml:space="preserve"> Exhibitor Application Packet</w:t>
      </w:r>
    </w:p>
    <w:p w:rsidR="0099278D" w:rsidRPr="007E663F" w:rsidRDefault="00783401" w:rsidP="0099278D">
      <w:pPr>
        <w:jc w:val="center"/>
        <w:rPr>
          <w:rFonts w:ascii="Calibri" w:hAnsi="Calibri" w:cs="Arial"/>
          <w:b/>
          <w:sz w:val="28"/>
          <w:szCs w:val="20"/>
        </w:rPr>
      </w:pPr>
      <w:r w:rsidRPr="007E663F">
        <w:rPr>
          <w:rFonts w:ascii="Calibri" w:hAnsi="Calibri" w:cs="Arial"/>
          <w:b/>
          <w:sz w:val="28"/>
          <w:szCs w:val="20"/>
        </w:rPr>
        <w:t>April 23-24, 2015</w:t>
      </w:r>
    </w:p>
    <w:p w:rsidR="00783401" w:rsidRPr="007E663F" w:rsidRDefault="00783401" w:rsidP="0099278D">
      <w:pPr>
        <w:jc w:val="center"/>
        <w:rPr>
          <w:rFonts w:ascii="Calibri" w:hAnsi="Calibri" w:cs="Arial"/>
          <w:b/>
          <w:bCs/>
          <w:sz w:val="28"/>
          <w:szCs w:val="20"/>
        </w:rPr>
      </w:pPr>
      <w:r w:rsidRPr="007E663F">
        <w:rPr>
          <w:rFonts w:ascii="Calibri" w:hAnsi="Calibri" w:cs="Arial"/>
          <w:b/>
          <w:bCs/>
          <w:sz w:val="28"/>
          <w:szCs w:val="20"/>
        </w:rPr>
        <w:t>Columbia Metropolitan</w:t>
      </w:r>
      <w:r w:rsidR="007E663F" w:rsidRPr="007E663F">
        <w:rPr>
          <w:rFonts w:ascii="Calibri" w:hAnsi="Calibri" w:cs="Arial"/>
          <w:b/>
          <w:bCs/>
          <w:sz w:val="28"/>
          <w:szCs w:val="20"/>
        </w:rPr>
        <w:t xml:space="preserve"> </w:t>
      </w:r>
      <w:r w:rsidRPr="007E663F">
        <w:rPr>
          <w:rFonts w:ascii="Calibri" w:hAnsi="Calibri" w:cs="Arial"/>
          <w:b/>
          <w:bCs/>
          <w:sz w:val="28"/>
          <w:szCs w:val="20"/>
        </w:rPr>
        <w:t>Convention Center</w:t>
      </w:r>
    </w:p>
    <w:p w:rsidR="00794628" w:rsidRPr="007E663F" w:rsidRDefault="0099278D" w:rsidP="009A5ABF">
      <w:pPr>
        <w:jc w:val="center"/>
        <w:rPr>
          <w:rFonts w:ascii="Calibri" w:hAnsi="Calibri" w:cs="Arial"/>
          <w:b/>
          <w:sz w:val="28"/>
          <w:szCs w:val="20"/>
        </w:rPr>
      </w:pPr>
      <w:r w:rsidRPr="007E663F">
        <w:rPr>
          <w:rFonts w:ascii="Calibri" w:hAnsi="Calibri" w:cs="Arial"/>
          <w:b/>
          <w:sz w:val="28"/>
          <w:szCs w:val="20"/>
        </w:rPr>
        <w:t> </w:t>
      </w:r>
      <w:r w:rsidR="00783401" w:rsidRPr="007E663F">
        <w:rPr>
          <w:rFonts w:ascii="Calibri" w:hAnsi="Calibri" w:cs="Arial"/>
          <w:b/>
          <w:sz w:val="28"/>
          <w:szCs w:val="20"/>
        </w:rPr>
        <w:t>Columbia</w:t>
      </w:r>
      <w:r w:rsidRPr="007E663F">
        <w:rPr>
          <w:rFonts w:ascii="Calibri" w:hAnsi="Calibri" w:cs="Arial"/>
          <w:b/>
          <w:sz w:val="28"/>
          <w:szCs w:val="20"/>
        </w:rPr>
        <w:t>, SC</w:t>
      </w:r>
      <w:r w:rsidR="00AB2460" w:rsidRPr="007E663F">
        <w:rPr>
          <w:rFonts w:ascii="Calibri" w:hAnsi="Calibri" w:cs="Arial"/>
          <w:b/>
          <w:i/>
          <w:sz w:val="28"/>
          <w:szCs w:val="20"/>
        </w:rPr>
        <w:t xml:space="preserve"> </w:t>
      </w:r>
    </w:p>
    <w:tbl>
      <w:tblPr>
        <w:tblpPr w:leftFromText="180" w:rightFromText="180" w:vertAnchor="text" w:horzAnchor="margin" w:tblpXSpec="center" w:tblpY="9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4958"/>
      </w:tblGrid>
      <w:tr w:rsidR="00100B6C" w:rsidRPr="00EE60D1" w:rsidTr="00AB2460">
        <w:trPr>
          <w:trHeight w:val="4968"/>
        </w:trPr>
        <w:tc>
          <w:tcPr>
            <w:tcW w:w="6040" w:type="dxa"/>
          </w:tcPr>
          <w:p w:rsidR="00100B6C" w:rsidRPr="00EE60D1" w:rsidRDefault="00100B6C" w:rsidP="00B73E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00B6C" w:rsidRPr="00EE60D1" w:rsidRDefault="00100B6C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Organization:</w:t>
            </w:r>
            <w:r w:rsidR="00E073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7378">
              <w:tab/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0"/>
            <w:r w:rsidR="00E07378">
              <w:instrText xml:space="preserve"> FORMTEXT </w:instrText>
            </w:r>
            <w:r w:rsidR="00E07378">
              <w:fldChar w:fldCharType="separate"/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fldChar w:fldCharType="end"/>
            </w:r>
            <w:bookmarkEnd w:id="0"/>
          </w:p>
          <w:p w:rsidR="00100B6C" w:rsidRPr="00EE60D1" w:rsidRDefault="00100B6C" w:rsidP="00B73EF7">
            <w:pPr>
              <w:tabs>
                <w:tab w:val="left" w:pos="81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83401" w:rsidRPr="00EE60D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100B6C" w:rsidRPr="00E07378" w:rsidRDefault="00100B6C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Address:</w:t>
            </w:r>
            <w:r w:rsidR="00E073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7378">
              <w:tab/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07378">
              <w:instrText xml:space="preserve"> FORMTEXT </w:instrText>
            </w:r>
            <w:r w:rsidR="00E07378">
              <w:fldChar w:fldCharType="separate"/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fldChar w:fldCharType="end"/>
            </w:r>
          </w:p>
          <w:p w:rsidR="00100B6C" w:rsidRPr="00EE60D1" w:rsidRDefault="00783401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100B6C" w:rsidRPr="00EE60D1" w:rsidRDefault="00100B6C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City/State/ZIP Code:</w:t>
            </w:r>
            <w:r w:rsidR="00E073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7378">
              <w:tab/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07378">
              <w:instrText xml:space="preserve"> FORMTEXT </w:instrText>
            </w:r>
            <w:r w:rsidR="00E07378">
              <w:fldChar w:fldCharType="separate"/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fldChar w:fldCharType="end"/>
            </w:r>
          </w:p>
          <w:p w:rsidR="00100B6C" w:rsidRPr="00EE60D1" w:rsidRDefault="00783401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100B6C" w:rsidRPr="00EE60D1" w:rsidRDefault="00100B6C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Phone/Fax:</w:t>
            </w:r>
            <w:r w:rsidR="00E073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7378">
              <w:tab/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07378">
              <w:instrText xml:space="preserve"> FORMTEXT </w:instrText>
            </w:r>
            <w:r w:rsidR="00E07378">
              <w:fldChar w:fldCharType="separate"/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fldChar w:fldCharType="end"/>
            </w:r>
            <w:r w:rsidR="00783401" w:rsidRPr="00EE60D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783401" w:rsidRPr="00EE60D1" w:rsidRDefault="00783401" w:rsidP="00B73E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83401" w:rsidRPr="00EE60D1" w:rsidRDefault="00783401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 xml:space="preserve">Email: </w:t>
            </w:r>
            <w:r w:rsidR="00E07378">
              <w:tab/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07378">
              <w:instrText xml:space="preserve"> FORMTEXT </w:instrText>
            </w:r>
            <w:r w:rsidR="00E07378">
              <w:fldChar w:fldCharType="separate"/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fldChar w:fldCharType="end"/>
            </w:r>
          </w:p>
          <w:p w:rsidR="00783401" w:rsidRPr="00EE60D1" w:rsidRDefault="00783401" w:rsidP="00B73E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83401" w:rsidRPr="00EE60D1" w:rsidRDefault="00783401" w:rsidP="00B73E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C4430" w:rsidRPr="00EE60D1" w:rsidRDefault="00783401" w:rsidP="00B73E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 xml:space="preserve">Contact Person: </w:t>
            </w:r>
            <w:r w:rsidR="00E0737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07378">
              <w:instrText xml:space="preserve"> FORMTEXT </w:instrText>
            </w:r>
            <w:r w:rsidR="00E07378">
              <w:fldChar w:fldCharType="separate"/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fldChar w:fldCharType="end"/>
            </w:r>
          </w:p>
          <w:p w:rsidR="00100B6C" w:rsidRPr="00EE60D1" w:rsidRDefault="00100B6C" w:rsidP="00B73E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00B6C" w:rsidRPr="00EE60D1" w:rsidRDefault="00100B6C" w:rsidP="00B73E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8" w:type="dxa"/>
          </w:tcPr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  <w:u w:val="single"/>
              </w:rPr>
              <w:t>Exhibit fees</w:t>
            </w: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0B6C" w:rsidRPr="00EE60D1" w:rsidRDefault="00AB6E32" w:rsidP="00AA6C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 xml:space="preserve">Cost: </w:t>
            </w:r>
            <w:r w:rsidR="00100B6C" w:rsidRPr="00EE60D1">
              <w:rPr>
                <w:rFonts w:ascii="Calibri" w:hAnsi="Calibri"/>
                <w:b/>
                <w:sz w:val="22"/>
                <w:szCs w:val="22"/>
              </w:rPr>
              <w:t>$75.00 for non</w:t>
            </w:r>
            <w:r w:rsidR="00814D65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100B6C" w:rsidRPr="00EE60D1">
              <w:rPr>
                <w:rFonts w:ascii="Calibri" w:hAnsi="Calibri"/>
                <w:b/>
                <w:sz w:val="22"/>
                <w:szCs w:val="22"/>
              </w:rPr>
              <w:t>profit</w:t>
            </w:r>
            <w:r w:rsidR="00814D65">
              <w:rPr>
                <w:rFonts w:ascii="Calibri" w:hAnsi="Calibri"/>
                <w:b/>
                <w:sz w:val="22"/>
                <w:szCs w:val="22"/>
              </w:rPr>
              <w:t xml:space="preserve"> organizations</w:t>
            </w: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 xml:space="preserve">    $125.00 for all other exhibitors and vendors</w:t>
            </w: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Fee include</w:t>
            </w:r>
            <w:r w:rsidR="00814D65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E60D1">
              <w:rPr>
                <w:rFonts w:ascii="Calibri" w:hAnsi="Calibri"/>
                <w:sz w:val="22"/>
                <w:szCs w:val="22"/>
              </w:rPr>
              <w:t>:    8’ x 8’ space; one six-foot</w:t>
            </w:r>
            <w:r w:rsidR="00814D65">
              <w:rPr>
                <w:rFonts w:ascii="Calibri" w:hAnsi="Calibri"/>
                <w:sz w:val="22"/>
                <w:szCs w:val="22"/>
              </w:rPr>
              <w:t xml:space="preserve"> skirted table and two chairs</w:t>
            </w: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sz w:val="22"/>
                <w:szCs w:val="22"/>
              </w:rPr>
              <w:t xml:space="preserve">Payment in full is to be included with this </w:t>
            </w:r>
            <w:r w:rsidR="00814D65">
              <w:rPr>
                <w:rFonts w:ascii="Calibri" w:hAnsi="Calibri"/>
                <w:sz w:val="22"/>
                <w:szCs w:val="22"/>
              </w:rPr>
              <w:t>application</w:t>
            </w:r>
            <w:r w:rsidRPr="00EE60D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sz w:val="22"/>
                <w:szCs w:val="22"/>
              </w:rPr>
              <w:t xml:space="preserve">Cancellation of </w:t>
            </w:r>
            <w:r w:rsidR="00771642" w:rsidRPr="00EE60D1">
              <w:rPr>
                <w:rFonts w:ascii="Calibri" w:hAnsi="Calibri"/>
                <w:sz w:val="22"/>
                <w:szCs w:val="22"/>
              </w:rPr>
              <w:t>r</w:t>
            </w:r>
            <w:r w:rsidR="002A2841" w:rsidRPr="00EE60D1">
              <w:rPr>
                <w:rFonts w:ascii="Calibri" w:hAnsi="Calibri"/>
                <w:sz w:val="22"/>
                <w:szCs w:val="22"/>
              </w:rPr>
              <w:t>eservation received by April 17</w:t>
            </w:r>
            <w:r w:rsidR="00771642" w:rsidRPr="00EE60D1">
              <w:rPr>
                <w:rFonts w:ascii="Calibri" w:hAnsi="Calibri"/>
                <w:sz w:val="22"/>
                <w:szCs w:val="22"/>
              </w:rPr>
              <w:t>, 2015</w:t>
            </w:r>
            <w:r w:rsidRPr="00EE60D1">
              <w:rPr>
                <w:rFonts w:ascii="Calibri" w:hAnsi="Calibri"/>
                <w:sz w:val="22"/>
                <w:szCs w:val="22"/>
              </w:rPr>
              <w:t xml:space="preserve"> will receive a 50% refund</w:t>
            </w:r>
          </w:p>
          <w:p w:rsidR="00100B6C" w:rsidRPr="00EE60D1" w:rsidRDefault="00100B6C" w:rsidP="00AA6C1D">
            <w:pPr>
              <w:tabs>
                <w:tab w:val="left" w:pos="915"/>
              </w:tabs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sz w:val="22"/>
                <w:szCs w:val="22"/>
              </w:rPr>
              <w:t>Spaces will be assigned on a first come, first serve basis. Space is limited.</w:t>
            </w: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100B6C" w:rsidRPr="00EE60D1" w:rsidRDefault="00100B6C" w:rsidP="00AA6C1D">
            <w:pPr>
              <w:tabs>
                <w:tab w:val="left" w:pos="915"/>
              </w:tabs>
              <w:jc w:val="center"/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EE60D1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Please be advised that </w:t>
            </w:r>
            <w:r w:rsidRPr="00EE60D1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t>no power</w:t>
            </w:r>
            <w:r w:rsidRPr="00EE60D1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 is provided with your space</w:t>
            </w:r>
            <w:r w:rsidR="00D46982">
              <w:rPr>
                <w:rFonts w:ascii="Calibri" w:hAnsi="Calibri"/>
                <w:i/>
                <w:sz w:val="22"/>
                <w:szCs w:val="22"/>
                <w:u w:val="single"/>
              </w:rPr>
              <w:t>.</w:t>
            </w:r>
          </w:p>
        </w:tc>
      </w:tr>
      <w:tr w:rsidR="00100B6C" w:rsidRPr="00EE60D1" w:rsidTr="00AB2460">
        <w:trPr>
          <w:trHeight w:val="3629"/>
        </w:trPr>
        <w:tc>
          <w:tcPr>
            <w:tcW w:w="6040" w:type="dxa"/>
          </w:tcPr>
          <w:p w:rsidR="00100B6C" w:rsidRPr="00EE60D1" w:rsidRDefault="00100B6C" w:rsidP="00C46DEA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0B6C" w:rsidRPr="00EE60D1" w:rsidRDefault="00100B6C" w:rsidP="00C46DEA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Product Description: Please provide a brief description </w:t>
            </w:r>
          </w:p>
          <w:p w:rsidR="00100B6C" w:rsidRPr="00EE60D1" w:rsidRDefault="00100B6C" w:rsidP="00C46DE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  <w:u w:val="single"/>
              </w:rPr>
              <w:t>(50 words or less) of your product or service</w:t>
            </w:r>
            <w:r w:rsidRPr="00EE60D1">
              <w:rPr>
                <w:rFonts w:ascii="Calibri" w:hAnsi="Calibri"/>
                <w:sz w:val="22"/>
                <w:szCs w:val="22"/>
                <w:u w:val="single"/>
              </w:rPr>
              <w:t>:</w:t>
            </w:r>
            <w:r w:rsidRPr="00EE60D1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  <w:r w:rsidR="00771642" w:rsidRPr="00EE60D1">
              <w:rPr>
                <w:rFonts w:ascii="Calibri" w:hAnsi="Calibri"/>
                <w:i/>
                <w:sz w:val="22"/>
                <w:szCs w:val="22"/>
              </w:rPr>
              <w:t>The Blunt Truth Conference committee</w:t>
            </w:r>
            <w:r w:rsidRPr="00EE60D1">
              <w:rPr>
                <w:rFonts w:ascii="Calibri" w:hAnsi="Calibri"/>
                <w:i/>
                <w:sz w:val="22"/>
                <w:szCs w:val="22"/>
              </w:rPr>
              <w:t xml:space="preserve"> reserves the right to refuse exhibitors / vendors</w:t>
            </w:r>
            <w:r w:rsidR="00771642" w:rsidRPr="00EE60D1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771642" w:rsidRPr="00A07CA1" w:rsidRDefault="00AB6E32" w:rsidP="00C46D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D1">
              <w:rPr>
                <w:rFonts w:ascii="Calibri" w:hAnsi="Calibri"/>
                <w:sz w:val="22"/>
                <w:szCs w:val="22"/>
              </w:rPr>
              <w:br/>
            </w:r>
            <w:r w:rsidR="00A07CA1" w:rsidRPr="00A07CA1">
              <w:rPr>
                <w:rFonts w:ascii="Calibri" w:hAnsi="Calibri"/>
                <w:b/>
                <w:sz w:val="22"/>
                <w:szCs w:val="22"/>
              </w:rPr>
              <w:t>Description:</w:t>
            </w:r>
            <w:r w:rsidR="00A07CA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07CA1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07CA1">
              <w:instrText xml:space="preserve"> FORMTEXT </w:instrText>
            </w:r>
            <w:r w:rsidR="00A07CA1">
              <w:fldChar w:fldCharType="separate"/>
            </w:r>
            <w:r w:rsidR="00A07CA1">
              <w:rPr>
                <w:noProof/>
              </w:rPr>
              <w:t> </w:t>
            </w:r>
            <w:r w:rsidR="00A07CA1">
              <w:rPr>
                <w:noProof/>
              </w:rPr>
              <w:t> </w:t>
            </w:r>
            <w:r w:rsidR="00A07CA1">
              <w:rPr>
                <w:noProof/>
              </w:rPr>
              <w:t> </w:t>
            </w:r>
            <w:r w:rsidR="00A07CA1">
              <w:rPr>
                <w:noProof/>
              </w:rPr>
              <w:t> </w:t>
            </w:r>
            <w:r w:rsidR="00A07CA1">
              <w:rPr>
                <w:noProof/>
              </w:rPr>
              <w:t> </w:t>
            </w:r>
            <w:r w:rsidR="00A07CA1">
              <w:fldChar w:fldCharType="end"/>
            </w:r>
            <w:r w:rsidRPr="00A07CA1">
              <w:rPr>
                <w:rFonts w:ascii="Calibri" w:hAnsi="Calibri"/>
                <w:b/>
                <w:sz w:val="22"/>
                <w:szCs w:val="22"/>
              </w:rPr>
              <w:br/>
            </w:r>
            <w:r w:rsidRPr="00A07CA1">
              <w:rPr>
                <w:rFonts w:ascii="Calibri" w:hAnsi="Calibri"/>
                <w:b/>
                <w:sz w:val="22"/>
                <w:szCs w:val="22"/>
              </w:rPr>
              <w:br/>
            </w:r>
            <w:r w:rsidRPr="00A07CA1">
              <w:rPr>
                <w:rFonts w:ascii="Calibri" w:hAnsi="Calibri"/>
                <w:b/>
                <w:sz w:val="22"/>
                <w:szCs w:val="22"/>
              </w:rPr>
              <w:br/>
            </w:r>
            <w:r w:rsidRPr="00A07CA1">
              <w:rPr>
                <w:rFonts w:ascii="Calibri" w:hAnsi="Calibri"/>
                <w:b/>
                <w:sz w:val="22"/>
                <w:szCs w:val="22"/>
              </w:rPr>
              <w:br/>
            </w:r>
            <w:r w:rsidRPr="00A07CA1">
              <w:rPr>
                <w:rFonts w:ascii="Calibri" w:hAnsi="Calibri"/>
                <w:b/>
                <w:sz w:val="22"/>
                <w:szCs w:val="22"/>
              </w:rPr>
              <w:br/>
            </w:r>
            <w:r w:rsidR="00771642" w:rsidRPr="00A07CA1"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4958" w:type="dxa"/>
          </w:tcPr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  <w:u w:val="single"/>
              </w:rPr>
              <w:t>Exhibitor  Hours:</w:t>
            </w: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Set-up</w:t>
            </w:r>
            <w:r w:rsidRPr="00EE60D1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EE60D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0F66DD" w:rsidRPr="00EE60D1">
              <w:rPr>
                <w:rFonts w:ascii="Calibri" w:hAnsi="Calibri"/>
                <w:sz w:val="22"/>
                <w:szCs w:val="22"/>
              </w:rPr>
              <w:t>Thursday, April 23 between 7am-8:30am</w:t>
            </w: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Exhibit hours:</w:t>
            </w:r>
            <w:r w:rsidRPr="00EE60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F66DD" w:rsidRPr="00EE60D1">
              <w:rPr>
                <w:rFonts w:ascii="Calibri" w:hAnsi="Calibri"/>
                <w:sz w:val="22"/>
                <w:szCs w:val="22"/>
              </w:rPr>
              <w:t>Thursday</w:t>
            </w:r>
            <w:r w:rsidRPr="00EE60D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F66DD" w:rsidRPr="00EE60D1">
              <w:rPr>
                <w:rFonts w:ascii="Calibri" w:hAnsi="Calibri"/>
                <w:sz w:val="22"/>
                <w:szCs w:val="22"/>
              </w:rPr>
              <w:t>April 23, 8:30am-5</w:t>
            </w:r>
            <w:r w:rsidRPr="00EE60D1">
              <w:rPr>
                <w:rFonts w:ascii="Calibri" w:hAnsi="Calibri"/>
                <w:sz w:val="22"/>
                <w:szCs w:val="22"/>
              </w:rPr>
              <w:t>pm</w:t>
            </w: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0F66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</w:rPr>
              <w:t>Tear Down</w:t>
            </w:r>
            <w:r w:rsidRPr="00EE60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6DD" w:rsidRPr="00EE60D1">
              <w:rPr>
                <w:rFonts w:ascii="Calibri" w:hAnsi="Calibri"/>
                <w:sz w:val="22"/>
                <w:szCs w:val="22"/>
              </w:rPr>
              <w:t>Thursday, April 23, 5pm-8pm</w:t>
            </w:r>
          </w:p>
          <w:p w:rsidR="00100B6C" w:rsidRPr="00EE60D1" w:rsidRDefault="00100B6C" w:rsidP="007E66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00B6C" w:rsidRPr="00EE60D1" w:rsidTr="00AB2460">
        <w:trPr>
          <w:trHeight w:val="3489"/>
        </w:trPr>
        <w:tc>
          <w:tcPr>
            <w:tcW w:w="6040" w:type="dxa"/>
          </w:tcPr>
          <w:p w:rsidR="00100B6C" w:rsidRPr="00EE60D1" w:rsidRDefault="00100B6C" w:rsidP="00AA6C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  <w:u w:val="single"/>
              </w:rPr>
              <w:t>Name of onsite representative</w:t>
            </w:r>
            <w:r w:rsidR="00C46DEA">
              <w:rPr>
                <w:rFonts w:ascii="Calibri" w:hAnsi="Calibri"/>
                <w:b/>
                <w:sz w:val="22"/>
                <w:szCs w:val="22"/>
                <w:u w:val="single"/>
              </w:rPr>
              <w:t>(</w:t>
            </w:r>
            <w:r w:rsidRPr="00EE60D1">
              <w:rPr>
                <w:rFonts w:ascii="Calibri" w:hAnsi="Calibri"/>
                <w:b/>
                <w:sz w:val="22"/>
                <w:szCs w:val="22"/>
                <w:u w:val="single"/>
              </w:rPr>
              <w:t>s</w:t>
            </w:r>
            <w:r w:rsidR="00C46DEA">
              <w:rPr>
                <w:rFonts w:ascii="Calibri" w:hAnsi="Calibri"/>
                <w:b/>
                <w:sz w:val="22"/>
                <w:szCs w:val="22"/>
                <w:u w:val="single"/>
              </w:rPr>
              <w:t>)</w:t>
            </w:r>
            <w:r w:rsidRPr="00EE60D1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:rsidR="00100B6C" w:rsidRPr="00EE60D1" w:rsidRDefault="00A07CA1" w:rsidP="00AA6C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*Please include first and last name.</w:t>
            </w:r>
          </w:p>
          <w:p w:rsidR="00100B6C" w:rsidRPr="00EE60D1" w:rsidRDefault="000F66DD" w:rsidP="00AA6C1D">
            <w:pPr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sz w:val="22"/>
                <w:szCs w:val="22"/>
              </w:rPr>
              <w:br/>
            </w:r>
            <w:r w:rsidR="00100B6C" w:rsidRPr="00EE60D1">
              <w:rPr>
                <w:rFonts w:ascii="Calibri" w:hAnsi="Calibri"/>
                <w:sz w:val="22"/>
                <w:szCs w:val="22"/>
              </w:rPr>
              <w:t xml:space="preserve">1.   </w:t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07378">
              <w:instrText xml:space="preserve"> FORMTEXT </w:instrText>
            </w:r>
            <w:r w:rsidR="00E07378">
              <w:fldChar w:fldCharType="separate"/>
            </w:r>
            <w:bookmarkStart w:id="1" w:name="_GoBack"/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bookmarkEnd w:id="1"/>
            <w:r w:rsidR="00E07378">
              <w:fldChar w:fldCharType="end"/>
            </w: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</w:p>
          <w:p w:rsidR="00100B6C" w:rsidRPr="00EE60D1" w:rsidRDefault="00100B6C" w:rsidP="00AA6C1D">
            <w:pPr>
              <w:rPr>
                <w:rFonts w:ascii="Calibri" w:hAnsi="Calibri"/>
                <w:sz w:val="22"/>
                <w:szCs w:val="22"/>
              </w:rPr>
            </w:pPr>
            <w:r w:rsidRPr="00EE60D1">
              <w:rPr>
                <w:rFonts w:ascii="Calibri" w:hAnsi="Calibri"/>
                <w:sz w:val="22"/>
                <w:szCs w:val="22"/>
              </w:rPr>
              <w:t>2.</w:t>
            </w:r>
            <w:r w:rsidR="00E0737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07378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07378">
              <w:instrText xml:space="preserve"> FORMTEXT </w:instrText>
            </w:r>
            <w:r w:rsidR="00E07378">
              <w:fldChar w:fldCharType="separate"/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rPr>
                <w:noProof/>
              </w:rPr>
              <w:t> </w:t>
            </w:r>
            <w:r w:rsidR="00E07378">
              <w:fldChar w:fldCharType="end"/>
            </w:r>
          </w:p>
        </w:tc>
        <w:tc>
          <w:tcPr>
            <w:tcW w:w="4958" w:type="dxa"/>
          </w:tcPr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0B6C" w:rsidRPr="00EE60D1" w:rsidRDefault="00100B6C" w:rsidP="00AA6C1D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E60D1">
              <w:rPr>
                <w:rFonts w:ascii="Calibri" w:hAnsi="Calibri"/>
                <w:b/>
                <w:sz w:val="22"/>
                <w:szCs w:val="22"/>
                <w:u w:val="single"/>
              </w:rPr>
              <w:t>Payment and Registration</w:t>
            </w:r>
          </w:p>
          <w:p w:rsidR="00100B6C" w:rsidRPr="00EE60D1" w:rsidRDefault="00100B6C" w:rsidP="00AA6C1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E60D1"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</w:p>
          <w:p w:rsidR="00100B6C" w:rsidRPr="00EE60D1" w:rsidRDefault="00814D65" w:rsidP="00AA6C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B6C" w:rsidRPr="00EE60D1">
              <w:rPr>
                <w:rFonts w:ascii="Calibri" w:hAnsi="Calibri"/>
                <w:sz w:val="22"/>
                <w:szCs w:val="22"/>
              </w:rPr>
              <w:t xml:space="preserve">lease send payment and </w:t>
            </w:r>
            <w:r>
              <w:rPr>
                <w:rFonts w:ascii="Calibri" w:hAnsi="Calibri"/>
                <w:sz w:val="22"/>
                <w:szCs w:val="22"/>
              </w:rPr>
              <w:t>application</w:t>
            </w:r>
            <w:r w:rsidR="00100B6C" w:rsidRPr="00EE60D1">
              <w:rPr>
                <w:rFonts w:ascii="Calibri" w:hAnsi="Calibri"/>
                <w:sz w:val="22"/>
                <w:szCs w:val="22"/>
              </w:rPr>
              <w:t xml:space="preserve"> to:                         </w:t>
            </w:r>
          </w:p>
          <w:p w:rsidR="00814D65" w:rsidRDefault="00814D65" w:rsidP="00AA6C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SCAPPA</w:t>
            </w:r>
            <w:r w:rsidRPr="00EE60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00B6C" w:rsidRPr="00EE60D1" w:rsidRDefault="00814D65" w:rsidP="00AA6C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Attn: </w:t>
            </w:r>
            <w:r w:rsidR="007D49D5" w:rsidRPr="00EE60D1">
              <w:rPr>
                <w:rFonts w:ascii="Calibri" w:hAnsi="Calibri"/>
                <w:b/>
                <w:sz w:val="22"/>
                <w:szCs w:val="22"/>
              </w:rPr>
              <w:t>Nina Buckelew</w:t>
            </w:r>
            <w:r w:rsidR="00100B6C" w:rsidRPr="00EE60D1"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 w:rsidR="000F66DD" w:rsidRPr="00EE60D1">
              <w:rPr>
                <w:rFonts w:ascii="Calibri" w:hAnsi="Calibri"/>
                <w:sz w:val="22"/>
                <w:szCs w:val="22"/>
              </w:rPr>
              <w:br/>
              <w:t xml:space="preserve">PO Box </w:t>
            </w:r>
            <w:r w:rsidR="00163D79">
              <w:rPr>
                <w:rFonts w:ascii="Calibri" w:hAnsi="Calibri"/>
                <w:sz w:val="22"/>
                <w:szCs w:val="22"/>
              </w:rPr>
              <w:t>1763</w:t>
            </w:r>
            <w:r w:rsidR="00100B6C" w:rsidRPr="00EE60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3D79">
              <w:rPr>
                <w:rFonts w:ascii="Calibri" w:hAnsi="Calibri"/>
                <w:sz w:val="22"/>
                <w:szCs w:val="22"/>
              </w:rPr>
              <w:br/>
              <w:t>Columbia, SC  29202</w:t>
            </w:r>
            <w:r w:rsidR="00100B6C" w:rsidRPr="00EE60D1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</w:p>
          <w:p w:rsidR="00100B6C" w:rsidRPr="00EE60D1" w:rsidRDefault="00100B6C" w:rsidP="007D49D5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C02CAE" w:rsidRPr="000543BA" w:rsidRDefault="009A5ABF" w:rsidP="00FA27E8">
      <w:pPr>
        <w:autoSpaceDE w:val="0"/>
        <w:autoSpaceDN w:val="0"/>
        <w:adjustRightInd w:val="0"/>
        <w:jc w:val="center"/>
        <w:rPr>
          <w:rFonts w:ascii="Calibri" w:hAnsi="Calibri" w:cs="Futura-Bold"/>
          <w:b/>
          <w:bCs/>
          <w:color w:val="00800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60D1">
        <w:rPr>
          <w:rFonts w:ascii="Calibri" w:hAnsi="Calibri" w:cs="Arial"/>
          <w:b/>
          <w:i/>
          <w:sz w:val="28"/>
          <w:szCs w:val="20"/>
        </w:rPr>
        <w:t xml:space="preserve">Submission </w:t>
      </w:r>
      <w:r w:rsidR="007E663F">
        <w:rPr>
          <w:rFonts w:ascii="Calibri" w:hAnsi="Calibri" w:cs="Arial"/>
          <w:b/>
          <w:i/>
          <w:sz w:val="28"/>
          <w:szCs w:val="20"/>
        </w:rPr>
        <w:t>Deadline</w:t>
      </w:r>
      <w:r w:rsidRPr="00EE60D1">
        <w:rPr>
          <w:rFonts w:ascii="Calibri" w:hAnsi="Calibri" w:cs="Arial"/>
          <w:b/>
          <w:i/>
          <w:sz w:val="28"/>
          <w:szCs w:val="20"/>
        </w:rPr>
        <w:t xml:space="preserve">:  </w:t>
      </w:r>
      <w:r w:rsidR="007E663F">
        <w:rPr>
          <w:rFonts w:ascii="Calibri" w:hAnsi="Calibri" w:cs="Arial"/>
          <w:b/>
          <w:i/>
          <w:sz w:val="28"/>
          <w:szCs w:val="20"/>
        </w:rPr>
        <w:t xml:space="preserve">Friday, </w:t>
      </w:r>
      <w:r w:rsidR="000F66DD" w:rsidRPr="00EE60D1">
        <w:rPr>
          <w:rFonts w:ascii="Calibri" w:hAnsi="Calibri" w:cs="Arial"/>
          <w:b/>
          <w:i/>
          <w:sz w:val="28"/>
          <w:szCs w:val="20"/>
        </w:rPr>
        <w:t>April 10, 2015</w:t>
      </w:r>
    </w:p>
    <w:p w:rsidR="00100B6C" w:rsidRPr="000543BA" w:rsidRDefault="00100B6C" w:rsidP="001D5528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6C1D" w:rsidRPr="000543BA" w:rsidRDefault="00AA6C1D" w:rsidP="001D5528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6C1D" w:rsidRPr="000543BA" w:rsidRDefault="00AA6C1D" w:rsidP="001D5528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5528" w:rsidRPr="00EE60D1" w:rsidRDefault="001D5528" w:rsidP="00701160">
      <w:pPr>
        <w:rPr>
          <w:rFonts w:ascii="Calibri" w:hAnsi="Calibri"/>
          <w:b/>
          <w:color w:val="538135"/>
          <w:sz w:val="28"/>
        </w:rPr>
      </w:pPr>
      <w:r w:rsidRPr="00EE60D1">
        <w:rPr>
          <w:rFonts w:ascii="Calibri" w:hAnsi="Calibri"/>
          <w:b/>
          <w:color w:val="538135"/>
          <w:sz w:val="28"/>
        </w:rPr>
        <w:t>Space Assignment Procedure:</w:t>
      </w:r>
    </w:p>
    <w:p w:rsidR="001D5528" w:rsidRPr="00EE60D1" w:rsidRDefault="001D5528" w:rsidP="008B593C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EE60D1">
        <w:rPr>
          <w:rFonts w:ascii="Calibri" w:hAnsi="Calibri"/>
          <w:color w:val="000000"/>
        </w:rPr>
        <w:t>Exhibit space is assigned based on first-come,</w:t>
      </w:r>
      <w:r w:rsidR="008B593C" w:rsidRPr="00EE60D1">
        <w:rPr>
          <w:rFonts w:ascii="Calibri" w:hAnsi="Calibri"/>
          <w:color w:val="000000"/>
        </w:rPr>
        <w:t xml:space="preserve"> </w:t>
      </w:r>
      <w:r w:rsidRPr="00EE60D1">
        <w:rPr>
          <w:rFonts w:ascii="Calibri" w:hAnsi="Calibri"/>
          <w:color w:val="000000"/>
        </w:rPr>
        <w:t xml:space="preserve">first-serve basis. </w:t>
      </w:r>
    </w:p>
    <w:p w:rsidR="001D5528" w:rsidRPr="00EE60D1" w:rsidRDefault="001D5528" w:rsidP="00794628">
      <w:pPr>
        <w:rPr>
          <w:rFonts w:ascii="Calibri" w:hAnsi="Calibri" w:cs="Arial"/>
          <w:b/>
          <w:u w:val="single"/>
        </w:rPr>
      </w:pPr>
    </w:p>
    <w:p w:rsidR="00D46982" w:rsidRDefault="00D46982" w:rsidP="00701160">
      <w:pPr>
        <w:rPr>
          <w:rFonts w:ascii="Calibri" w:hAnsi="Calibri"/>
          <w:b/>
          <w:color w:val="538135"/>
          <w:sz w:val="28"/>
        </w:rPr>
      </w:pPr>
    </w:p>
    <w:p w:rsidR="008B593C" w:rsidRPr="00EE60D1" w:rsidRDefault="008B593C" w:rsidP="00701160">
      <w:pPr>
        <w:rPr>
          <w:rFonts w:ascii="Calibri" w:hAnsi="Calibri"/>
          <w:b/>
          <w:color w:val="538135"/>
          <w:sz w:val="28"/>
        </w:rPr>
      </w:pPr>
      <w:r w:rsidRPr="00EE60D1">
        <w:rPr>
          <w:rFonts w:ascii="Calibri" w:hAnsi="Calibri"/>
          <w:b/>
          <w:color w:val="538135"/>
          <w:sz w:val="28"/>
        </w:rPr>
        <w:t>Space Staffing Procedure:</w:t>
      </w:r>
    </w:p>
    <w:p w:rsidR="008B593C" w:rsidRPr="00EE60D1" w:rsidRDefault="008B593C" w:rsidP="00794628">
      <w:pPr>
        <w:rPr>
          <w:rFonts w:ascii="Calibri" w:hAnsi="Calibri" w:cs="Arial"/>
          <w:color w:val="000000"/>
          <w:sz w:val="23"/>
          <w:szCs w:val="23"/>
        </w:rPr>
      </w:pPr>
      <w:r w:rsidRPr="00EE60D1">
        <w:rPr>
          <w:rFonts w:ascii="Calibri" w:hAnsi="Calibri" w:cs="Arial"/>
          <w:color w:val="000000"/>
          <w:sz w:val="23"/>
          <w:szCs w:val="23"/>
        </w:rPr>
        <w:t xml:space="preserve">The </w:t>
      </w:r>
      <w:r w:rsidR="007C62B5" w:rsidRPr="00EE60D1">
        <w:rPr>
          <w:rFonts w:ascii="Calibri" w:hAnsi="Calibri" w:cs="Arial"/>
          <w:color w:val="000000"/>
          <w:sz w:val="23"/>
          <w:szCs w:val="23"/>
        </w:rPr>
        <w:t>Blunt Truth</w:t>
      </w:r>
      <w:r w:rsidRPr="00EE60D1">
        <w:rPr>
          <w:rFonts w:ascii="Calibri" w:hAnsi="Calibri" w:cs="Arial"/>
          <w:color w:val="000000"/>
          <w:sz w:val="23"/>
          <w:szCs w:val="23"/>
        </w:rPr>
        <w:t xml:space="preserve"> conference committee </w:t>
      </w:r>
      <w:r w:rsidR="001D5528" w:rsidRPr="00EE60D1">
        <w:rPr>
          <w:rFonts w:ascii="Calibri" w:hAnsi="Calibri" w:cs="Arial"/>
          <w:color w:val="000000"/>
          <w:sz w:val="23"/>
          <w:szCs w:val="23"/>
        </w:rPr>
        <w:t xml:space="preserve">expects each exhibit </w:t>
      </w:r>
      <w:r w:rsidR="00814D65">
        <w:rPr>
          <w:rFonts w:ascii="Calibri" w:hAnsi="Calibri" w:cs="Arial"/>
          <w:color w:val="000000"/>
          <w:sz w:val="23"/>
          <w:szCs w:val="23"/>
        </w:rPr>
        <w:t>space</w:t>
      </w:r>
      <w:r w:rsidRPr="00EE60D1">
        <w:rPr>
          <w:rFonts w:ascii="Calibri" w:hAnsi="Calibri" w:cs="Arial"/>
          <w:color w:val="000000"/>
          <w:sz w:val="23"/>
          <w:szCs w:val="23"/>
        </w:rPr>
        <w:t xml:space="preserve"> to be staffed at all times during display hours, </w:t>
      </w:r>
      <w:r w:rsidR="007C62B5" w:rsidRPr="00EE60D1">
        <w:rPr>
          <w:rFonts w:ascii="Calibri" w:hAnsi="Calibri" w:cs="Arial"/>
          <w:color w:val="000000"/>
          <w:sz w:val="23"/>
          <w:szCs w:val="23"/>
        </w:rPr>
        <w:t>Thursday</w:t>
      </w:r>
      <w:r w:rsidRPr="00EE60D1">
        <w:rPr>
          <w:rFonts w:ascii="Calibri" w:hAnsi="Calibri" w:cs="Arial"/>
          <w:color w:val="000000"/>
          <w:sz w:val="23"/>
          <w:szCs w:val="23"/>
        </w:rPr>
        <w:t xml:space="preserve">, </w:t>
      </w:r>
      <w:r w:rsidR="007C62B5" w:rsidRPr="00EE60D1">
        <w:rPr>
          <w:rFonts w:ascii="Calibri" w:hAnsi="Calibri" w:cs="Arial"/>
          <w:color w:val="000000"/>
          <w:sz w:val="23"/>
          <w:szCs w:val="23"/>
        </w:rPr>
        <w:t>April 23</w:t>
      </w:r>
      <w:r w:rsidRPr="00EE60D1">
        <w:rPr>
          <w:rFonts w:ascii="Calibri" w:hAnsi="Calibri" w:cs="Arial"/>
          <w:color w:val="000000"/>
          <w:sz w:val="23"/>
          <w:szCs w:val="23"/>
        </w:rPr>
        <w:t>, 2014</w:t>
      </w:r>
      <w:r w:rsidR="001D5528" w:rsidRPr="00EE60D1">
        <w:rPr>
          <w:rFonts w:ascii="Calibri" w:hAnsi="Calibri" w:cs="Arial"/>
          <w:color w:val="000000"/>
          <w:sz w:val="23"/>
          <w:szCs w:val="23"/>
        </w:rPr>
        <w:t xml:space="preserve"> </w:t>
      </w:r>
      <w:r w:rsidRPr="00EE60D1">
        <w:rPr>
          <w:rFonts w:ascii="Calibri" w:hAnsi="Calibri" w:cs="Arial"/>
          <w:color w:val="000000"/>
          <w:sz w:val="23"/>
          <w:szCs w:val="23"/>
        </w:rPr>
        <w:t>from 8:30 am to 5:00 pm.</w:t>
      </w:r>
    </w:p>
    <w:p w:rsidR="008B593C" w:rsidRPr="00EE60D1" w:rsidRDefault="008B593C" w:rsidP="00794628">
      <w:pPr>
        <w:rPr>
          <w:rFonts w:ascii="Calibri" w:hAnsi="Calibri" w:cs="Arial"/>
          <w:color w:val="000000"/>
          <w:sz w:val="23"/>
          <w:szCs w:val="23"/>
        </w:rPr>
      </w:pPr>
    </w:p>
    <w:p w:rsidR="001D5528" w:rsidRPr="00EE60D1" w:rsidRDefault="001D5528" w:rsidP="00794628">
      <w:pPr>
        <w:rPr>
          <w:rFonts w:ascii="Calibri" w:hAnsi="Calibri" w:cs="Arial"/>
          <w:color w:val="000000"/>
          <w:sz w:val="23"/>
          <w:szCs w:val="23"/>
        </w:rPr>
      </w:pPr>
      <w:r w:rsidRPr="00EE60D1">
        <w:rPr>
          <w:rFonts w:ascii="Calibri" w:hAnsi="Calibri" w:cs="Arial"/>
          <w:color w:val="000000"/>
          <w:sz w:val="23"/>
          <w:szCs w:val="23"/>
        </w:rPr>
        <w:t>Please note that perim</w:t>
      </w:r>
      <w:r w:rsidRPr="00EE60D1">
        <w:rPr>
          <w:rFonts w:ascii="Calibri" w:hAnsi="Calibri" w:cs="Arial"/>
          <w:color w:val="000000"/>
          <w:sz w:val="23"/>
          <w:szCs w:val="23"/>
        </w:rPr>
        <w:softHyphen/>
        <w:t>eter security will be provided in the exhibit area during the optional break hours; however, at all times each exhibiting company or organization will be responsible for its inventory and materials.</w:t>
      </w:r>
    </w:p>
    <w:p w:rsidR="002B1C33" w:rsidRPr="00EE60D1" w:rsidRDefault="002B1C33" w:rsidP="00794628">
      <w:pPr>
        <w:rPr>
          <w:rFonts w:ascii="Calibri" w:hAnsi="Calibri" w:cs="Arial"/>
          <w:color w:val="000000"/>
          <w:sz w:val="23"/>
          <w:szCs w:val="23"/>
        </w:rPr>
      </w:pPr>
    </w:p>
    <w:p w:rsidR="001D5528" w:rsidRPr="00EE60D1" w:rsidRDefault="001D5528" w:rsidP="00794628">
      <w:pPr>
        <w:rPr>
          <w:rFonts w:ascii="Calibri" w:hAnsi="Calibri" w:cs="Arial"/>
          <w:b/>
          <w:u w:val="single"/>
        </w:rPr>
      </w:pPr>
    </w:p>
    <w:p w:rsidR="008B593C" w:rsidRPr="00EE60D1" w:rsidRDefault="008B593C" w:rsidP="00701160">
      <w:pPr>
        <w:rPr>
          <w:rFonts w:ascii="Calibri" w:hAnsi="Calibri"/>
          <w:b/>
          <w:color w:val="538135"/>
          <w:sz w:val="28"/>
        </w:rPr>
      </w:pPr>
      <w:r w:rsidRPr="00EE60D1">
        <w:rPr>
          <w:rFonts w:ascii="Calibri" w:hAnsi="Calibri"/>
          <w:b/>
          <w:color w:val="538135"/>
          <w:sz w:val="28"/>
        </w:rPr>
        <w:t>Loading and Unloading Procedures:</w:t>
      </w:r>
    </w:p>
    <w:p w:rsidR="008B593C" w:rsidRPr="00EE60D1" w:rsidRDefault="00701160" w:rsidP="008B593C">
      <w:pPr>
        <w:autoSpaceDE w:val="0"/>
        <w:autoSpaceDN w:val="0"/>
        <w:adjustRightInd w:val="0"/>
        <w:rPr>
          <w:rFonts w:ascii="Calibri" w:hAnsi="Calibri" w:cs="Futura-Bold"/>
          <w:b/>
          <w:bCs/>
          <w:color w:val="00447A"/>
          <w:sz w:val="28"/>
          <w:szCs w:val="28"/>
        </w:rPr>
      </w:pPr>
      <w:r w:rsidRPr="00EE60D1">
        <w:rPr>
          <w:rFonts w:ascii="Calibri" w:hAnsi="Calibri"/>
        </w:rPr>
        <w:t xml:space="preserve">Vehicles must be parked in a parking spot in lower level lot and may not temporarily park in front of doors for load-in/load-out. Items may be brought into the lower level prefunction space through lower level doors. </w:t>
      </w:r>
    </w:p>
    <w:p w:rsidR="008B593C" w:rsidRPr="00EE60D1" w:rsidRDefault="008B593C" w:rsidP="008B593C">
      <w:pPr>
        <w:autoSpaceDE w:val="0"/>
        <w:autoSpaceDN w:val="0"/>
        <w:adjustRightInd w:val="0"/>
        <w:rPr>
          <w:rFonts w:ascii="Calibri" w:hAnsi="Calibri" w:cs="Futura-Bold"/>
          <w:b/>
          <w:bCs/>
          <w:color w:val="00447A"/>
          <w:sz w:val="28"/>
          <w:szCs w:val="28"/>
        </w:rPr>
      </w:pPr>
    </w:p>
    <w:p w:rsidR="008B593C" w:rsidRPr="00EE60D1" w:rsidRDefault="00701160" w:rsidP="008B593C">
      <w:pPr>
        <w:autoSpaceDE w:val="0"/>
        <w:autoSpaceDN w:val="0"/>
        <w:adjustRightInd w:val="0"/>
        <w:rPr>
          <w:rFonts w:ascii="Calibri" w:hAnsi="Calibri" w:cs="Futura-Bold"/>
          <w:b/>
          <w:bCs/>
          <w:color w:val="00447A"/>
          <w:sz w:val="28"/>
          <w:szCs w:val="28"/>
        </w:rPr>
      </w:pPr>
      <w:r w:rsidRPr="00EE60D1">
        <w:rPr>
          <w:rFonts w:ascii="Calibri" w:hAnsi="Calibri"/>
        </w:rPr>
        <w:t xml:space="preserve">Requests to drop off equipment must be approved in advance. </w:t>
      </w:r>
    </w:p>
    <w:p w:rsidR="008B593C" w:rsidRPr="00EE60D1" w:rsidRDefault="008B593C" w:rsidP="008B593C">
      <w:pPr>
        <w:autoSpaceDE w:val="0"/>
        <w:autoSpaceDN w:val="0"/>
        <w:adjustRightInd w:val="0"/>
        <w:rPr>
          <w:rFonts w:ascii="Calibri" w:hAnsi="Calibri" w:cs="Futura-Bold"/>
          <w:b/>
          <w:bCs/>
          <w:color w:val="00447A"/>
          <w:sz w:val="28"/>
          <w:szCs w:val="28"/>
        </w:rPr>
      </w:pPr>
    </w:p>
    <w:p w:rsidR="00E730E5" w:rsidRPr="00EE60D1" w:rsidRDefault="00E730E5" w:rsidP="00581E35">
      <w:pPr>
        <w:ind w:left="360"/>
        <w:rPr>
          <w:rFonts w:ascii="Calibri" w:hAnsi="Calibri"/>
          <w:color w:val="FF0000"/>
        </w:rPr>
      </w:pPr>
    </w:p>
    <w:p w:rsidR="008B593C" w:rsidRPr="00EE60D1" w:rsidRDefault="008B593C" w:rsidP="00701160">
      <w:pPr>
        <w:rPr>
          <w:rFonts w:ascii="Calibri" w:hAnsi="Calibri"/>
          <w:b/>
          <w:color w:val="538135"/>
          <w:sz w:val="28"/>
        </w:rPr>
      </w:pPr>
      <w:r w:rsidRPr="00EE60D1">
        <w:rPr>
          <w:rFonts w:ascii="Calibri" w:hAnsi="Calibri"/>
          <w:b/>
          <w:color w:val="538135"/>
          <w:sz w:val="28"/>
        </w:rPr>
        <w:t>Security:</w:t>
      </w:r>
    </w:p>
    <w:p w:rsidR="00581E35" w:rsidRPr="00EE60D1" w:rsidRDefault="00C02CAE" w:rsidP="008B593C">
      <w:pPr>
        <w:jc w:val="both"/>
        <w:rPr>
          <w:rFonts w:ascii="Calibri" w:hAnsi="Calibri"/>
          <w:i/>
        </w:rPr>
      </w:pPr>
      <w:r w:rsidRPr="00EE60D1">
        <w:rPr>
          <w:rFonts w:ascii="Calibri" w:hAnsi="Calibri"/>
          <w:i/>
        </w:rPr>
        <w:t>Reminder:  T</w:t>
      </w:r>
      <w:r w:rsidR="00E730E5" w:rsidRPr="00EE60D1">
        <w:rPr>
          <w:rFonts w:ascii="Calibri" w:hAnsi="Calibri"/>
          <w:i/>
        </w:rPr>
        <w:t xml:space="preserve">he </w:t>
      </w:r>
      <w:r w:rsidR="00701160" w:rsidRPr="00EE60D1">
        <w:rPr>
          <w:rFonts w:ascii="Calibri" w:hAnsi="Calibri"/>
          <w:i/>
        </w:rPr>
        <w:t xml:space="preserve">Columbia Metropolitan Convention </w:t>
      </w:r>
      <w:r w:rsidR="00E730E5" w:rsidRPr="00EE60D1">
        <w:rPr>
          <w:rFonts w:ascii="Calibri" w:hAnsi="Calibri"/>
          <w:i/>
        </w:rPr>
        <w:t xml:space="preserve">Center is </w:t>
      </w:r>
      <w:r w:rsidR="00581E35" w:rsidRPr="00EE60D1">
        <w:rPr>
          <w:rFonts w:ascii="Calibri" w:hAnsi="Calibri"/>
          <w:i/>
        </w:rPr>
        <w:t xml:space="preserve">in a public area. It is not </w:t>
      </w:r>
      <w:r w:rsidR="00701160" w:rsidRPr="00EE60D1">
        <w:rPr>
          <w:rFonts w:ascii="Calibri" w:hAnsi="Calibri"/>
          <w:i/>
        </w:rPr>
        <w:t>advised</w:t>
      </w:r>
      <w:r w:rsidR="00E730E5" w:rsidRPr="00EE60D1">
        <w:rPr>
          <w:rFonts w:ascii="Calibri" w:hAnsi="Calibri"/>
          <w:i/>
        </w:rPr>
        <w:t xml:space="preserve"> that valuables such as electronics </w:t>
      </w:r>
      <w:r w:rsidR="00581E35" w:rsidRPr="00EE60D1">
        <w:rPr>
          <w:rFonts w:ascii="Calibri" w:hAnsi="Calibri"/>
          <w:i/>
        </w:rPr>
        <w:t xml:space="preserve">be left unattended. </w:t>
      </w:r>
      <w:r w:rsidRPr="00EE60D1">
        <w:rPr>
          <w:rFonts w:ascii="Calibri" w:hAnsi="Calibri"/>
          <w:i/>
        </w:rPr>
        <w:t>There is a possibility that other</w:t>
      </w:r>
      <w:r w:rsidR="00581E35" w:rsidRPr="00EE60D1">
        <w:rPr>
          <w:rFonts w:ascii="Calibri" w:hAnsi="Calibri"/>
          <w:i/>
        </w:rPr>
        <w:t xml:space="preserve"> events and people not with </w:t>
      </w:r>
      <w:r w:rsidRPr="00EE60D1">
        <w:rPr>
          <w:rFonts w:ascii="Calibri" w:hAnsi="Calibri"/>
          <w:i/>
        </w:rPr>
        <w:t xml:space="preserve">The </w:t>
      </w:r>
      <w:r w:rsidR="007E663F">
        <w:rPr>
          <w:rFonts w:ascii="Calibri" w:hAnsi="Calibri"/>
          <w:i/>
        </w:rPr>
        <w:t>Blunt Truth</w:t>
      </w:r>
      <w:r w:rsidRPr="00EE60D1">
        <w:rPr>
          <w:rFonts w:ascii="Calibri" w:hAnsi="Calibri"/>
          <w:i/>
        </w:rPr>
        <w:t xml:space="preserve"> Conference</w:t>
      </w:r>
      <w:r w:rsidR="00581E35" w:rsidRPr="00EE60D1">
        <w:rPr>
          <w:rFonts w:ascii="Calibri" w:hAnsi="Calibri"/>
          <w:i/>
        </w:rPr>
        <w:t xml:space="preserve"> wi</w:t>
      </w:r>
      <w:r w:rsidR="00701160" w:rsidRPr="00EE60D1">
        <w:rPr>
          <w:rFonts w:ascii="Calibri" w:hAnsi="Calibri"/>
          <w:i/>
        </w:rPr>
        <w:t>ll be present in the building.</w:t>
      </w:r>
    </w:p>
    <w:p w:rsidR="00393247" w:rsidRPr="00EE60D1" w:rsidRDefault="00393247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D46982" w:rsidRDefault="00D46982" w:rsidP="00794628">
      <w:pPr>
        <w:rPr>
          <w:rFonts w:ascii="Calibri" w:hAnsi="Calibri" w:cs="Arial"/>
          <w:sz w:val="21"/>
          <w:szCs w:val="21"/>
        </w:rPr>
      </w:pPr>
    </w:p>
    <w:p w:rsidR="00393247" w:rsidRPr="002A2841" w:rsidRDefault="00A974D7" w:rsidP="00794628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                                    </w:t>
      </w:r>
      <w:r w:rsidR="002A2841">
        <w:rPr>
          <w:rFonts w:ascii="Calibri" w:hAnsi="Calibri" w:cs="Arial"/>
          <w:sz w:val="21"/>
          <w:szCs w:val="21"/>
        </w:rPr>
        <w:t xml:space="preserve">         </w:t>
      </w:r>
      <w:r>
        <w:rPr>
          <w:rFonts w:ascii="Calibri" w:hAnsi="Calibri" w:cs="Arial"/>
          <w:sz w:val="21"/>
          <w:szCs w:val="21"/>
        </w:rPr>
        <w:t xml:space="preserve">                    </w:t>
      </w:r>
    </w:p>
    <w:p w:rsidR="00C02CAE" w:rsidRPr="000543BA" w:rsidRDefault="00C02CAE" w:rsidP="008B593C">
      <w:pPr>
        <w:autoSpaceDE w:val="0"/>
        <w:autoSpaceDN w:val="0"/>
        <w:adjustRightInd w:val="0"/>
        <w:rPr>
          <w:rFonts w:ascii="Calibri" w:hAnsi="Calibri" w:cs="Futura-Bold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0B6C" w:rsidRPr="000543BA" w:rsidRDefault="00100B6C" w:rsidP="008B593C">
      <w:pPr>
        <w:autoSpaceDE w:val="0"/>
        <w:autoSpaceDN w:val="0"/>
        <w:adjustRightInd w:val="0"/>
        <w:rPr>
          <w:rFonts w:ascii="Calibri" w:hAnsi="Calibri" w:cs="Futura-Bold"/>
          <w:b/>
          <w:bC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841" w:rsidRPr="00EE60D1" w:rsidRDefault="000543BA" w:rsidP="00701160">
      <w:pPr>
        <w:rPr>
          <w:rFonts w:ascii="Calibri" w:hAnsi="Calibri"/>
          <w:b/>
          <w:color w:val="538135"/>
          <w:sz w:val="28"/>
        </w:rPr>
      </w:pPr>
      <w:r w:rsidRPr="00EE60D1">
        <w:rPr>
          <w:rFonts w:ascii="Calibri" w:hAnsi="Calibri" w:cs="Futura-Bold"/>
          <w:b/>
          <w:bCs/>
          <w:noProof/>
          <w:color w:val="00447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8FA001" wp14:editId="40FF5B1D">
                <wp:simplePos x="0" y="0"/>
                <wp:positionH relativeFrom="column">
                  <wp:posOffset>-381000</wp:posOffset>
                </wp:positionH>
                <wp:positionV relativeFrom="paragraph">
                  <wp:posOffset>661670</wp:posOffset>
                </wp:positionV>
                <wp:extent cx="6400800" cy="114300"/>
                <wp:effectExtent l="5715" t="13335" r="13335" b="5715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B7CE2" id="Rectangle 94" o:spid="_x0000_s1026" style="position:absolute;margin-left:-30pt;margin-top:52.1pt;width:7in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" fillcolor="green" strokecolor="green"/>
            </w:pict>
          </mc:Fallback>
        </mc:AlternateContent>
      </w:r>
      <w:r w:rsidR="002A2841">
        <w:rPr>
          <w:rFonts w:ascii="Calibri" w:hAnsi="Calibri" w:cs="Arial"/>
          <w:sz w:val="21"/>
          <w:szCs w:val="21"/>
        </w:rPr>
        <w:t xml:space="preserve">                                                                         </w:t>
      </w:r>
      <w:r w:rsidRPr="00701160">
        <w:rPr>
          <w:rFonts w:ascii="Calibri" w:hAnsi="Calibri" w:cs="Arial"/>
          <w:noProof/>
          <w:sz w:val="21"/>
          <w:szCs w:val="21"/>
        </w:rPr>
        <w:drawing>
          <wp:inline distT="0" distB="0" distL="0" distR="0" wp14:anchorId="18FA19D6" wp14:editId="49919C44">
            <wp:extent cx="1392555" cy="1307465"/>
            <wp:effectExtent l="0" t="0" r="0" b="698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841" w:rsidRPr="00EE60D1" w:rsidRDefault="002A2841" w:rsidP="00701160">
      <w:pPr>
        <w:rPr>
          <w:rFonts w:ascii="Calibri" w:hAnsi="Calibri"/>
          <w:b/>
          <w:color w:val="538135"/>
          <w:sz w:val="28"/>
        </w:rPr>
      </w:pPr>
    </w:p>
    <w:p w:rsidR="002A2841" w:rsidRPr="00EE60D1" w:rsidRDefault="002A2841" w:rsidP="00701160">
      <w:pPr>
        <w:rPr>
          <w:rFonts w:ascii="Calibri" w:hAnsi="Calibri"/>
          <w:b/>
          <w:color w:val="538135"/>
          <w:sz w:val="28"/>
        </w:rPr>
      </w:pPr>
    </w:p>
    <w:p w:rsidR="00A4038B" w:rsidRPr="00EE60D1" w:rsidRDefault="00A4038B" w:rsidP="00701160">
      <w:pPr>
        <w:rPr>
          <w:rFonts w:ascii="Calibri" w:hAnsi="Calibri"/>
          <w:b/>
          <w:color w:val="538135"/>
          <w:sz w:val="28"/>
        </w:rPr>
      </w:pPr>
    </w:p>
    <w:p w:rsidR="008B593C" w:rsidRPr="00EE60D1" w:rsidRDefault="008B593C" w:rsidP="00701160">
      <w:pPr>
        <w:rPr>
          <w:rFonts w:ascii="Calibri" w:hAnsi="Calibri"/>
          <w:b/>
          <w:color w:val="538135"/>
          <w:sz w:val="28"/>
        </w:rPr>
      </w:pPr>
      <w:r w:rsidRPr="00EE60D1">
        <w:rPr>
          <w:rFonts w:ascii="Calibri" w:hAnsi="Calibri"/>
          <w:b/>
          <w:color w:val="538135"/>
          <w:sz w:val="28"/>
        </w:rPr>
        <w:t>Exhibitor Rules and Regulations:</w:t>
      </w:r>
    </w:p>
    <w:p w:rsidR="005723DB" w:rsidRPr="00EE60D1" w:rsidRDefault="005723DB" w:rsidP="001D5528">
      <w:pPr>
        <w:autoSpaceDE w:val="0"/>
        <w:autoSpaceDN w:val="0"/>
        <w:adjustRightInd w:val="0"/>
        <w:rPr>
          <w:rFonts w:ascii="Calibri" w:hAnsi="Calibri" w:cs="Arial"/>
          <w:b/>
          <w:color w:val="A8001D"/>
          <w:sz w:val="22"/>
          <w:szCs w:val="22"/>
        </w:rPr>
      </w:pPr>
    </w:p>
    <w:p w:rsidR="001D5528" w:rsidRPr="00EE60D1" w:rsidRDefault="001D5528" w:rsidP="00814D65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EE60D1">
        <w:rPr>
          <w:rFonts w:ascii="Calibri" w:hAnsi="Calibri"/>
          <w:color w:val="000000"/>
        </w:rPr>
        <w:t>Exhibit Space w</w:t>
      </w:r>
      <w:r w:rsidR="00AB2460" w:rsidRPr="00EE60D1">
        <w:rPr>
          <w:rFonts w:ascii="Calibri" w:hAnsi="Calibri"/>
          <w:color w:val="000000"/>
        </w:rPr>
        <w:t>ill be allocated on a first-come</w:t>
      </w:r>
      <w:r w:rsidRPr="00EE60D1">
        <w:rPr>
          <w:rFonts w:ascii="Calibri" w:hAnsi="Calibri"/>
          <w:color w:val="000000"/>
        </w:rPr>
        <w:t>, first served basis. Priority will be determined by date of receipt of application for space accompanied by required payment.</w:t>
      </w:r>
      <w:r w:rsidR="00814D65">
        <w:rPr>
          <w:rFonts w:ascii="Calibri" w:hAnsi="Calibri"/>
          <w:color w:val="000000"/>
        </w:rPr>
        <w:t xml:space="preserve">  </w:t>
      </w:r>
      <w:r w:rsidR="00814D65" w:rsidRPr="00814D65">
        <w:rPr>
          <w:rFonts w:ascii="Calibri" w:hAnsi="Calibri"/>
          <w:color w:val="000000"/>
        </w:rPr>
        <w:t>The Blunt Truth Conference committee reserves the right to refuse exhibitors / vendors.</w:t>
      </w:r>
    </w:p>
    <w:p w:rsidR="005723DB" w:rsidRPr="00EE60D1" w:rsidRDefault="005723DB" w:rsidP="002B1C33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1D5528" w:rsidRPr="00EE60D1" w:rsidRDefault="001D5528" w:rsidP="002B1C3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A8001D"/>
        </w:rPr>
      </w:pPr>
      <w:r w:rsidRPr="00EE60D1">
        <w:rPr>
          <w:rFonts w:ascii="Calibri" w:hAnsi="Calibri"/>
          <w:color w:val="000000"/>
        </w:rPr>
        <w:t xml:space="preserve">Application for space must be accompanied by the full fee in order to guarantee reservation. </w:t>
      </w:r>
      <w:r w:rsidRPr="00EE60D1">
        <w:rPr>
          <w:rFonts w:ascii="Calibri" w:hAnsi="Calibri"/>
          <w:b/>
        </w:rPr>
        <w:t xml:space="preserve">All payments must be received by </w:t>
      </w:r>
      <w:r w:rsidR="002A2841" w:rsidRPr="00EE60D1">
        <w:rPr>
          <w:rFonts w:ascii="Calibri" w:hAnsi="Calibri"/>
          <w:b/>
        </w:rPr>
        <w:t>Friday, April 10, 2015.</w:t>
      </w:r>
      <w:r w:rsidRPr="00EE60D1">
        <w:rPr>
          <w:rFonts w:ascii="Calibri" w:hAnsi="Calibri"/>
          <w:color w:val="A8001D"/>
        </w:rPr>
        <w:t xml:space="preserve"> </w:t>
      </w:r>
    </w:p>
    <w:p w:rsidR="005723DB" w:rsidRPr="00EE60D1" w:rsidRDefault="005723DB" w:rsidP="002B1C33">
      <w:pPr>
        <w:autoSpaceDE w:val="0"/>
        <w:autoSpaceDN w:val="0"/>
        <w:adjustRightInd w:val="0"/>
        <w:rPr>
          <w:rFonts w:ascii="Calibri" w:hAnsi="Calibri"/>
          <w:color w:val="A8001D"/>
        </w:rPr>
      </w:pPr>
    </w:p>
    <w:p w:rsidR="001D5528" w:rsidRPr="00EE60D1" w:rsidRDefault="001D5528" w:rsidP="002B1C3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EE60D1">
        <w:rPr>
          <w:rFonts w:ascii="Calibri" w:hAnsi="Calibri"/>
          <w:color w:val="000000"/>
        </w:rPr>
        <w:t xml:space="preserve">Payment will be refunded, less 50%, if written notice of cancellation is received by </w:t>
      </w:r>
      <w:r w:rsidR="002A2841" w:rsidRPr="00EE60D1">
        <w:rPr>
          <w:rFonts w:ascii="Calibri" w:hAnsi="Calibri"/>
          <w:color w:val="000000"/>
        </w:rPr>
        <w:t>Friday, April 17, 2015</w:t>
      </w:r>
      <w:r w:rsidRPr="00EE60D1">
        <w:rPr>
          <w:rFonts w:ascii="Calibri" w:hAnsi="Calibri"/>
          <w:color w:val="000000"/>
        </w:rPr>
        <w:t>. No refunds will be made for cancellations received after that date.</w:t>
      </w:r>
    </w:p>
    <w:p w:rsidR="005723DB" w:rsidRPr="00EE60D1" w:rsidRDefault="005723DB" w:rsidP="002B1C33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1D5528" w:rsidRPr="00C46DEA" w:rsidRDefault="001D5528" w:rsidP="002B1C3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C46DEA">
        <w:rPr>
          <w:rFonts w:ascii="Calibri" w:hAnsi="Calibri"/>
          <w:color w:val="000000"/>
        </w:rPr>
        <w:t>The standard</w:t>
      </w:r>
      <w:r w:rsidR="005723DB" w:rsidRPr="00C46DEA">
        <w:rPr>
          <w:rFonts w:ascii="Calibri" w:hAnsi="Calibri"/>
          <w:color w:val="000000"/>
        </w:rPr>
        <w:t xml:space="preserve"> space for exhibits </w:t>
      </w:r>
      <w:r w:rsidR="00AB2460" w:rsidRPr="00C46DEA">
        <w:rPr>
          <w:rFonts w:ascii="Calibri" w:hAnsi="Calibri"/>
          <w:color w:val="000000"/>
        </w:rPr>
        <w:t xml:space="preserve">is 8' </w:t>
      </w:r>
      <w:proofErr w:type="gramStart"/>
      <w:r w:rsidR="00AB2460" w:rsidRPr="00C46DEA">
        <w:rPr>
          <w:rFonts w:ascii="Calibri" w:hAnsi="Calibri"/>
          <w:color w:val="000000"/>
        </w:rPr>
        <w:t xml:space="preserve">x </w:t>
      </w:r>
      <w:r w:rsidRPr="00C46DEA">
        <w:rPr>
          <w:rFonts w:ascii="Calibri" w:hAnsi="Calibri"/>
          <w:color w:val="000000"/>
        </w:rPr>
        <w:t xml:space="preserve"> </w:t>
      </w:r>
      <w:r w:rsidR="005723DB" w:rsidRPr="00C46DEA">
        <w:rPr>
          <w:rFonts w:ascii="Calibri" w:hAnsi="Calibri"/>
          <w:color w:val="000000"/>
        </w:rPr>
        <w:t>8</w:t>
      </w:r>
      <w:r w:rsidR="00AB2460" w:rsidRPr="00C46DEA">
        <w:rPr>
          <w:rFonts w:ascii="Calibri" w:hAnsi="Calibri"/>
          <w:color w:val="000000"/>
        </w:rPr>
        <w:t>'</w:t>
      </w:r>
      <w:proofErr w:type="gramEnd"/>
      <w:r w:rsidR="00AB2460" w:rsidRPr="00C46DEA">
        <w:rPr>
          <w:rFonts w:ascii="Calibri" w:hAnsi="Calibri"/>
          <w:color w:val="000000"/>
        </w:rPr>
        <w:t xml:space="preserve"> </w:t>
      </w:r>
      <w:r w:rsidR="002B1C33" w:rsidRPr="00C46DEA">
        <w:rPr>
          <w:rFonts w:ascii="Calibri" w:hAnsi="Calibri"/>
          <w:color w:val="000000"/>
        </w:rPr>
        <w:t>.</w:t>
      </w:r>
      <w:r w:rsidR="005723DB" w:rsidRPr="00C46DEA">
        <w:rPr>
          <w:rFonts w:ascii="Calibri" w:hAnsi="Calibri"/>
          <w:color w:val="000000"/>
        </w:rPr>
        <w:t xml:space="preserve"> </w:t>
      </w:r>
      <w:r w:rsidRPr="00C46DEA">
        <w:rPr>
          <w:rFonts w:ascii="Calibri" w:hAnsi="Calibri"/>
          <w:color w:val="000000"/>
        </w:rPr>
        <w:t>All exhibits must fit within the confines of the</w:t>
      </w:r>
      <w:r w:rsidR="002B1C33" w:rsidRPr="00C46DEA">
        <w:rPr>
          <w:rFonts w:ascii="Calibri" w:hAnsi="Calibri"/>
          <w:color w:val="000000"/>
        </w:rPr>
        <w:t xml:space="preserve"> </w:t>
      </w:r>
      <w:r w:rsidRPr="00C46DEA">
        <w:rPr>
          <w:rFonts w:ascii="Calibri" w:hAnsi="Calibri"/>
          <w:color w:val="000000"/>
        </w:rPr>
        <w:t>assigned space so as not to impede traffic flow, infringe on the space of other exhibitors, or violate the emergency exit routes set forth by the fire marshal.</w:t>
      </w:r>
    </w:p>
    <w:p w:rsidR="005723DB" w:rsidRPr="00EE60D1" w:rsidRDefault="005723DB" w:rsidP="002B1C33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1D5528" w:rsidRPr="00EE60D1" w:rsidRDefault="001D5528" w:rsidP="002B1C3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EE60D1">
        <w:rPr>
          <w:rFonts w:ascii="Calibri" w:hAnsi="Calibri"/>
          <w:color w:val="000000"/>
        </w:rPr>
        <w:t xml:space="preserve">Exhibitors agree to abide by the installation and dismantling times set </w:t>
      </w:r>
      <w:r w:rsidR="002B1C33" w:rsidRPr="00EE60D1">
        <w:rPr>
          <w:rFonts w:ascii="Calibri" w:hAnsi="Calibri"/>
          <w:color w:val="000000"/>
        </w:rPr>
        <w:t xml:space="preserve">by </w:t>
      </w:r>
      <w:r w:rsidR="005723DB" w:rsidRPr="00EE60D1">
        <w:rPr>
          <w:rFonts w:ascii="Calibri" w:hAnsi="Calibri"/>
          <w:color w:val="000000"/>
        </w:rPr>
        <w:t xml:space="preserve">The </w:t>
      </w:r>
      <w:r w:rsidR="002A2841" w:rsidRPr="00EE60D1">
        <w:rPr>
          <w:rFonts w:ascii="Calibri" w:hAnsi="Calibri"/>
          <w:color w:val="000000"/>
        </w:rPr>
        <w:t>Blunt Truth</w:t>
      </w:r>
      <w:r w:rsidR="005723DB" w:rsidRPr="00EE60D1">
        <w:rPr>
          <w:rFonts w:ascii="Calibri" w:hAnsi="Calibri"/>
          <w:color w:val="000000"/>
        </w:rPr>
        <w:t xml:space="preserve"> conference committee</w:t>
      </w:r>
      <w:r w:rsidRPr="00EE60D1">
        <w:rPr>
          <w:rFonts w:ascii="Calibri" w:hAnsi="Calibri"/>
          <w:color w:val="000000"/>
        </w:rPr>
        <w:t xml:space="preserve"> and to have at least one person staffing their </w:t>
      </w:r>
      <w:r w:rsidR="00814D65">
        <w:rPr>
          <w:rFonts w:ascii="Calibri" w:hAnsi="Calibri"/>
          <w:color w:val="000000"/>
        </w:rPr>
        <w:t>space</w:t>
      </w:r>
      <w:r w:rsidRPr="00EE60D1">
        <w:rPr>
          <w:rFonts w:ascii="Calibri" w:hAnsi="Calibri"/>
          <w:color w:val="000000"/>
        </w:rPr>
        <w:t xml:space="preserve"> during published exhibition hours.</w:t>
      </w:r>
    </w:p>
    <w:p w:rsidR="005723DB" w:rsidRPr="00EE60D1" w:rsidRDefault="005723DB" w:rsidP="002B1C33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1D5528" w:rsidRPr="00EE60D1" w:rsidRDefault="001D5528" w:rsidP="002B1C3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EE60D1">
        <w:rPr>
          <w:rFonts w:ascii="Calibri" w:hAnsi="Calibri"/>
          <w:color w:val="000000"/>
        </w:rPr>
        <w:t>No exhibitor shall assign, sublet, or share the whole or any part of the space contracted to them. Exhibitors agree to limit the service and/or mater</w:t>
      </w:r>
      <w:r w:rsidR="005723DB" w:rsidRPr="00EE60D1">
        <w:rPr>
          <w:rFonts w:ascii="Calibri" w:hAnsi="Calibri"/>
          <w:color w:val="000000"/>
        </w:rPr>
        <w:t xml:space="preserve">ials displayed in their exhibit </w:t>
      </w:r>
      <w:r w:rsidRPr="00EE60D1">
        <w:rPr>
          <w:rFonts w:ascii="Calibri" w:hAnsi="Calibri"/>
          <w:color w:val="000000"/>
        </w:rPr>
        <w:t xml:space="preserve">area to those </w:t>
      </w:r>
      <w:r w:rsidR="002B1C33" w:rsidRPr="00EE60D1">
        <w:rPr>
          <w:rFonts w:ascii="Calibri" w:hAnsi="Calibri"/>
          <w:color w:val="000000"/>
        </w:rPr>
        <w:t>provided by the exhibitor.</w:t>
      </w:r>
    </w:p>
    <w:p w:rsidR="005723DB" w:rsidRPr="00EE60D1" w:rsidRDefault="005723DB" w:rsidP="002B1C33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1D5528" w:rsidRPr="00EE60D1" w:rsidRDefault="001D5528" w:rsidP="002B1C3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EE60D1">
        <w:rPr>
          <w:rFonts w:ascii="Calibri" w:hAnsi="Calibri"/>
          <w:color w:val="000000"/>
        </w:rPr>
        <w:t>Exhibitor</w:t>
      </w:r>
      <w:r w:rsidR="002B1C33" w:rsidRPr="00EE60D1">
        <w:rPr>
          <w:rFonts w:ascii="Calibri" w:hAnsi="Calibri"/>
          <w:color w:val="000000"/>
        </w:rPr>
        <w:t>s assume</w:t>
      </w:r>
      <w:r w:rsidRPr="00EE60D1">
        <w:rPr>
          <w:rFonts w:ascii="Calibri" w:hAnsi="Calibri"/>
          <w:color w:val="000000"/>
        </w:rPr>
        <w:t xml:space="preserve"> the entire r</w:t>
      </w:r>
      <w:r w:rsidR="002B1C33" w:rsidRPr="00EE60D1">
        <w:rPr>
          <w:rFonts w:ascii="Calibri" w:hAnsi="Calibri"/>
          <w:color w:val="000000"/>
        </w:rPr>
        <w:t xml:space="preserve">esponsibility and agree </w:t>
      </w:r>
      <w:r w:rsidRPr="00EE60D1">
        <w:rPr>
          <w:rFonts w:ascii="Calibri" w:hAnsi="Calibri"/>
          <w:color w:val="000000"/>
        </w:rPr>
        <w:t xml:space="preserve">to protect, indemnify, defend and hold harmless </w:t>
      </w:r>
      <w:r w:rsidR="002A2841" w:rsidRPr="00EE60D1">
        <w:rPr>
          <w:rFonts w:ascii="Calibri" w:hAnsi="Calibri"/>
          <w:color w:val="000000"/>
        </w:rPr>
        <w:t>The Blunt Truth</w:t>
      </w:r>
      <w:r w:rsidR="002B1C33" w:rsidRPr="00EE60D1">
        <w:rPr>
          <w:rFonts w:ascii="Calibri" w:hAnsi="Calibri"/>
          <w:color w:val="000000"/>
        </w:rPr>
        <w:t xml:space="preserve"> C</w:t>
      </w:r>
      <w:r w:rsidR="005723DB" w:rsidRPr="00EE60D1">
        <w:rPr>
          <w:rFonts w:ascii="Calibri" w:hAnsi="Calibri"/>
          <w:color w:val="000000"/>
        </w:rPr>
        <w:t xml:space="preserve">onference </w:t>
      </w:r>
      <w:r w:rsidR="008B593C" w:rsidRPr="00EE60D1">
        <w:rPr>
          <w:rFonts w:ascii="Calibri" w:hAnsi="Calibri"/>
          <w:color w:val="000000"/>
        </w:rPr>
        <w:t>committee</w:t>
      </w:r>
      <w:r w:rsidR="002B1C33" w:rsidRPr="00EE60D1">
        <w:rPr>
          <w:rFonts w:ascii="Calibri" w:hAnsi="Calibri"/>
          <w:color w:val="000000"/>
        </w:rPr>
        <w:t xml:space="preserve"> and the organizations he/she represents</w:t>
      </w:r>
      <w:r w:rsidRPr="00EE60D1">
        <w:rPr>
          <w:rFonts w:ascii="Calibri" w:hAnsi="Calibri"/>
          <w:color w:val="000000"/>
        </w:rPr>
        <w:t>, the host facility, their officers</w:t>
      </w:r>
      <w:r w:rsidR="005723DB" w:rsidRPr="00EE60D1">
        <w:rPr>
          <w:rFonts w:ascii="Calibri" w:hAnsi="Calibri"/>
          <w:color w:val="000000"/>
        </w:rPr>
        <w:t xml:space="preserve">, employees, and agents against </w:t>
      </w:r>
      <w:r w:rsidRPr="00EE60D1">
        <w:rPr>
          <w:rFonts w:ascii="Calibri" w:hAnsi="Calibri"/>
          <w:color w:val="000000"/>
        </w:rPr>
        <w:t>all claims, losses and damages to persons and property, governmental charges or fines, and attorney's fees arising out of or caused by exhibitors installation, removal, maintenance,</w:t>
      </w:r>
      <w:r w:rsidR="005723DB" w:rsidRPr="00EE60D1">
        <w:rPr>
          <w:rFonts w:ascii="Calibri" w:hAnsi="Calibri"/>
          <w:color w:val="000000"/>
        </w:rPr>
        <w:t xml:space="preserve"> </w:t>
      </w:r>
      <w:r w:rsidRPr="00EE60D1">
        <w:rPr>
          <w:rFonts w:ascii="Calibri" w:hAnsi="Calibri"/>
          <w:color w:val="000000"/>
        </w:rPr>
        <w:t>occupancy or use of the exhibition premises or any part thereof, including any outside exhibit areas.</w:t>
      </w:r>
    </w:p>
    <w:p w:rsidR="002B1C33" w:rsidRPr="00EE60D1" w:rsidRDefault="002B1C33" w:rsidP="002B1C33">
      <w:pPr>
        <w:autoSpaceDE w:val="0"/>
        <w:autoSpaceDN w:val="0"/>
        <w:adjustRightInd w:val="0"/>
        <w:ind w:left="360"/>
        <w:rPr>
          <w:rFonts w:ascii="Calibri" w:hAnsi="Calibri"/>
          <w:color w:val="000000"/>
        </w:rPr>
      </w:pPr>
    </w:p>
    <w:p w:rsidR="001D5528" w:rsidRPr="00EE60D1" w:rsidRDefault="001D5528" w:rsidP="002B1C3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EE60D1">
        <w:rPr>
          <w:rFonts w:ascii="Calibri" w:hAnsi="Calibri"/>
          <w:color w:val="000000"/>
        </w:rPr>
        <w:t xml:space="preserve">Exhibitor acknowledges that </w:t>
      </w:r>
      <w:r w:rsidR="002A2841" w:rsidRPr="00EE60D1">
        <w:rPr>
          <w:rFonts w:ascii="Calibri" w:hAnsi="Calibri"/>
          <w:color w:val="000000"/>
        </w:rPr>
        <w:t>The Blunt Truth</w:t>
      </w:r>
      <w:r w:rsidR="005723DB" w:rsidRPr="00EE60D1">
        <w:rPr>
          <w:rFonts w:ascii="Calibri" w:hAnsi="Calibri"/>
          <w:color w:val="000000"/>
        </w:rPr>
        <w:t xml:space="preserve"> Conference</w:t>
      </w:r>
      <w:r w:rsidRPr="00EE60D1">
        <w:rPr>
          <w:rFonts w:ascii="Calibri" w:hAnsi="Calibri"/>
          <w:color w:val="000000"/>
        </w:rPr>
        <w:t xml:space="preserve"> does not maintain and is not responsible for obtaining insurance covering exhibitor's property.</w:t>
      </w:r>
    </w:p>
    <w:p w:rsidR="002A2841" w:rsidRDefault="002A2841" w:rsidP="001D5528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                                                                   </w:t>
      </w:r>
    </w:p>
    <w:p w:rsidR="002A2841" w:rsidRDefault="002A2841" w:rsidP="001D5528">
      <w:pPr>
        <w:rPr>
          <w:rFonts w:ascii="Calibri" w:hAnsi="Calibri" w:cs="Arial"/>
          <w:sz w:val="21"/>
          <w:szCs w:val="21"/>
        </w:rPr>
      </w:pPr>
    </w:p>
    <w:p w:rsidR="002A2841" w:rsidRDefault="002A2841" w:rsidP="001D5528">
      <w:pPr>
        <w:rPr>
          <w:rFonts w:ascii="Calibri" w:hAnsi="Calibri" w:cs="Arial"/>
          <w:sz w:val="21"/>
          <w:szCs w:val="21"/>
        </w:rPr>
      </w:pPr>
    </w:p>
    <w:p w:rsidR="002B1C33" w:rsidRDefault="000543BA" w:rsidP="001D5528">
      <w:r w:rsidRPr="000543BA">
        <w:rPr>
          <w:rFonts w:ascii="Futura-Bold" w:hAnsi="Futura-Bold" w:cs="Futura-Bold"/>
          <w:b/>
          <w:bCs/>
          <w:noProof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691100" wp14:editId="20FB1692">
                <wp:simplePos x="0" y="0"/>
                <wp:positionH relativeFrom="column">
                  <wp:posOffset>-219075</wp:posOffset>
                </wp:positionH>
                <wp:positionV relativeFrom="paragraph">
                  <wp:posOffset>636905</wp:posOffset>
                </wp:positionV>
                <wp:extent cx="6400800" cy="114300"/>
                <wp:effectExtent l="5715" t="13335" r="13335" b="5715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5D01F" id="Rectangle 93" o:spid="_x0000_s1026" style="position:absolute;margin-left:-17.25pt;margin-top:50.15pt;width:7in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" fillcolor="green" strokecolor="green"/>
            </w:pict>
          </mc:Fallback>
        </mc:AlternateContent>
      </w:r>
      <w:r w:rsidR="002A2841">
        <w:rPr>
          <w:rFonts w:ascii="Calibri" w:hAnsi="Calibri" w:cs="Arial"/>
          <w:sz w:val="21"/>
          <w:szCs w:val="21"/>
        </w:rPr>
        <w:t xml:space="preserve">                                                                         </w:t>
      </w:r>
      <w:r w:rsidRPr="00701160">
        <w:rPr>
          <w:rFonts w:ascii="Calibri" w:hAnsi="Calibri" w:cs="Arial"/>
          <w:noProof/>
          <w:sz w:val="21"/>
          <w:szCs w:val="21"/>
        </w:rPr>
        <w:drawing>
          <wp:inline distT="0" distB="0" distL="0" distR="0" wp14:anchorId="1EBDDB62" wp14:editId="1F4AA782">
            <wp:extent cx="1379855" cy="12954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C33" w:rsidRDefault="002B1C33" w:rsidP="001D5528"/>
    <w:p w:rsidR="002A2841" w:rsidRDefault="002A2841" w:rsidP="001D5528"/>
    <w:p w:rsidR="002B1C33" w:rsidRDefault="002B1C33" w:rsidP="001D5528"/>
    <w:p w:rsidR="002B1C33" w:rsidRDefault="002B1C33" w:rsidP="001D5528"/>
    <w:p w:rsidR="002B1C33" w:rsidRPr="00EE60D1" w:rsidRDefault="002B1C33" w:rsidP="002B1C33">
      <w:pPr>
        <w:autoSpaceDE w:val="0"/>
        <w:autoSpaceDN w:val="0"/>
        <w:adjustRightInd w:val="0"/>
        <w:rPr>
          <w:rFonts w:ascii="Calibri" w:hAnsi="Calibri"/>
          <w:b/>
          <w:color w:val="538135"/>
          <w:sz w:val="28"/>
        </w:rPr>
      </w:pPr>
      <w:r w:rsidRPr="00EE60D1">
        <w:rPr>
          <w:rFonts w:ascii="Calibri" w:hAnsi="Calibri"/>
          <w:b/>
          <w:color w:val="538135"/>
          <w:sz w:val="28"/>
        </w:rPr>
        <w:t>Exhibitor Floor Plan:</w:t>
      </w:r>
    </w:p>
    <w:p w:rsidR="0060097A" w:rsidRPr="000543BA" w:rsidRDefault="0060097A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0543BA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3BA">
        <w:rPr>
          <w:rFonts w:ascii="Futura-Bold" w:hAnsi="Futura-Bold" w:cs="Futura-Bold"/>
          <w:b/>
          <w:bCs/>
          <w:noProof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9F5BE19" wp14:editId="14C67708">
            <wp:extent cx="5720080" cy="4572000"/>
            <wp:effectExtent l="0" t="0" r="0" b="0"/>
            <wp:docPr id="4" name="Picture 4" descr="Marajuana Summi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ajuana Summit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A4038B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038B" w:rsidRPr="000543BA" w:rsidRDefault="000543BA" w:rsidP="00701160">
      <w:pPr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3BA">
        <w:rPr>
          <w:rFonts w:ascii="Futura-Bold" w:hAnsi="Futura-Bold" w:cs="Futura-Bold"/>
          <w:b/>
          <w:bCs/>
          <w:noProof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8AA046" wp14:editId="45DAB069">
                <wp:simplePos x="0" y="0"/>
                <wp:positionH relativeFrom="column">
                  <wp:posOffset>-241935</wp:posOffset>
                </wp:positionH>
                <wp:positionV relativeFrom="paragraph">
                  <wp:posOffset>657225</wp:posOffset>
                </wp:positionV>
                <wp:extent cx="6400800" cy="114300"/>
                <wp:effectExtent l="11430" t="6350" r="7620" b="12700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C66406" id="Rectangle 105" o:spid="_x0000_s1026" style="position:absolute;margin-left:-19.05pt;margin-top:51.75pt;width:7in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" fillcolor="green" strokecolor="green"/>
            </w:pict>
          </mc:Fallback>
        </mc:AlternateContent>
      </w:r>
      <w:r w:rsidR="00A4038B" w:rsidRPr="000543BA">
        <w:rPr>
          <w:rFonts w:ascii="Futura-Bold" w:hAnsi="Futura-Bold" w:cs="Futura-Bold"/>
          <w:b/>
          <w:bCs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Pr="00701160">
        <w:rPr>
          <w:rFonts w:ascii="Calibri" w:hAnsi="Calibri" w:cs="Arial"/>
          <w:noProof/>
          <w:sz w:val="21"/>
          <w:szCs w:val="21"/>
        </w:rPr>
        <w:drawing>
          <wp:inline distT="0" distB="0" distL="0" distR="0" wp14:anchorId="18335315" wp14:editId="230511C6">
            <wp:extent cx="1379855" cy="12954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038B" w:rsidRPr="000543BA" w:rsidSect="003A7437">
      <w:pgSz w:w="12240" w:h="15840"/>
      <w:pgMar w:top="576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F38"/>
    <w:multiLevelType w:val="hybridMultilevel"/>
    <w:tmpl w:val="53DA2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1030D"/>
    <w:multiLevelType w:val="hybridMultilevel"/>
    <w:tmpl w:val="9A96DB50"/>
    <w:lvl w:ilvl="0" w:tplc="9D401EE4">
      <w:start w:val="20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1BC25CD"/>
    <w:multiLevelType w:val="hybridMultilevel"/>
    <w:tmpl w:val="4B7A05E4"/>
    <w:lvl w:ilvl="0" w:tplc="4C441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C41A3"/>
    <w:multiLevelType w:val="hybridMultilevel"/>
    <w:tmpl w:val="7F44B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E4974"/>
    <w:multiLevelType w:val="hybridMultilevel"/>
    <w:tmpl w:val="33828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7588F"/>
    <w:multiLevelType w:val="hybridMultilevel"/>
    <w:tmpl w:val="3F726D0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JgxKOCqHz9TAuUMQivDvXPgPzs=" w:salt="Ye5CiVGkS/YpKNTJJjLq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7"/>
    <w:rsid w:val="00040D42"/>
    <w:rsid w:val="0004284F"/>
    <w:rsid w:val="000543BA"/>
    <w:rsid w:val="00056DD8"/>
    <w:rsid w:val="000830FD"/>
    <w:rsid w:val="000F66DD"/>
    <w:rsid w:val="001008D7"/>
    <w:rsid w:val="00100B6C"/>
    <w:rsid w:val="0011257B"/>
    <w:rsid w:val="00117E33"/>
    <w:rsid w:val="00140761"/>
    <w:rsid w:val="00163949"/>
    <w:rsid w:val="00163D79"/>
    <w:rsid w:val="001723E9"/>
    <w:rsid w:val="0017242C"/>
    <w:rsid w:val="001B04FE"/>
    <w:rsid w:val="001D5528"/>
    <w:rsid w:val="00274E59"/>
    <w:rsid w:val="002A2841"/>
    <w:rsid w:val="002B1C33"/>
    <w:rsid w:val="002C5176"/>
    <w:rsid w:val="002E3692"/>
    <w:rsid w:val="00344068"/>
    <w:rsid w:val="00352743"/>
    <w:rsid w:val="00354B9B"/>
    <w:rsid w:val="00364BD9"/>
    <w:rsid w:val="00366F9B"/>
    <w:rsid w:val="00370640"/>
    <w:rsid w:val="00386637"/>
    <w:rsid w:val="00393247"/>
    <w:rsid w:val="003A7437"/>
    <w:rsid w:val="003B36E2"/>
    <w:rsid w:val="003F0661"/>
    <w:rsid w:val="004131B3"/>
    <w:rsid w:val="00483704"/>
    <w:rsid w:val="0049196F"/>
    <w:rsid w:val="004C082C"/>
    <w:rsid w:val="004C4430"/>
    <w:rsid w:val="004C6F03"/>
    <w:rsid w:val="004D486A"/>
    <w:rsid w:val="004E4191"/>
    <w:rsid w:val="00526F59"/>
    <w:rsid w:val="00537327"/>
    <w:rsid w:val="00551CBA"/>
    <w:rsid w:val="005723DB"/>
    <w:rsid w:val="00581837"/>
    <w:rsid w:val="00581E35"/>
    <w:rsid w:val="0058569B"/>
    <w:rsid w:val="00586894"/>
    <w:rsid w:val="005E62FF"/>
    <w:rsid w:val="0060097A"/>
    <w:rsid w:val="006203FE"/>
    <w:rsid w:val="006327BF"/>
    <w:rsid w:val="006404BB"/>
    <w:rsid w:val="00643445"/>
    <w:rsid w:val="00650E90"/>
    <w:rsid w:val="00656887"/>
    <w:rsid w:val="00701160"/>
    <w:rsid w:val="00702EA7"/>
    <w:rsid w:val="00736A7B"/>
    <w:rsid w:val="00762848"/>
    <w:rsid w:val="00771642"/>
    <w:rsid w:val="00783401"/>
    <w:rsid w:val="00794628"/>
    <w:rsid w:val="00795975"/>
    <w:rsid w:val="007B23D2"/>
    <w:rsid w:val="007C62B5"/>
    <w:rsid w:val="007D49D5"/>
    <w:rsid w:val="007D7327"/>
    <w:rsid w:val="007E663F"/>
    <w:rsid w:val="00814D65"/>
    <w:rsid w:val="0083599C"/>
    <w:rsid w:val="00884E3B"/>
    <w:rsid w:val="00886221"/>
    <w:rsid w:val="008A3A62"/>
    <w:rsid w:val="008B593C"/>
    <w:rsid w:val="008C48B9"/>
    <w:rsid w:val="008E467B"/>
    <w:rsid w:val="009033DE"/>
    <w:rsid w:val="009121D6"/>
    <w:rsid w:val="0094531B"/>
    <w:rsid w:val="009501A9"/>
    <w:rsid w:val="0096331F"/>
    <w:rsid w:val="0099278D"/>
    <w:rsid w:val="0099584A"/>
    <w:rsid w:val="009A5ABF"/>
    <w:rsid w:val="009B5110"/>
    <w:rsid w:val="009C3960"/>
    <w:rsid w:val="009F3DF9"/>
    <w:rsid w:val="00A0080C"/>
    <w:rsid w:val="00A07CA1"/>
    <w:rsid w:val="00A4038B"/>
    <w:rsid w:val="00A470B1"/>
    <w:rsid w:val="00A7319B"/>
    <w:rsid w:val="00A7567E"/>
    <w:rsid w:val="00A77F64"/>
    <w:rsid w:val="00A974D7"/>
    <w:rsid w:val="00AA6C1D"/>
    <w:rsid w:val="00AB118D"/>
    <w:rsid w:val="00AB2460"/>
    <w:rsid w:val="00AB6E32"/>
    <w:rsid w:val="00AE49EE"/>
    <w:rsid w:val="00AE75E1"/>
    <w:rsid w:val="00AF3E05"/>
    <w:rsid w:val="00B14E1D"/>
    <w:rsid w:val="00B4464A"/>
    <w:rsid w:val="00B667FC"/>
    <w:rsid w:val="00B73EF7"/>
    <w:rsid w:val="00B805D5"/>
    <w:rsid w:val="00BC25F8"/>
    <w:rsid w:val="00BE1460"/>
    <w:rsid w:val="00C02CAE"/>
    <w:rsid w:val="00C23735"/>
    <w:rsid w:val="00C45F68"/>
    <w:rsid w:val="00C46DEA"/>
    <w:rsid w:val="00C63111"/>
    <w:rsid w:val="00C6789E"/>
    <w:rsid w:val="00C86152"/>
    <w:rsid w:val="00C93D54"/>
    <w:rsid w:val="00CE6806"/>
    <w:rsid w:val="00CF05FA"/>
    <w:rsid w:val="00CF7E67"/>
    <w:rsid w:val="00D41CB4"/>
    <w:rsid w:val="00D46982"/>
    <w:rsid w:val="00D64C64"/>
    <w:rsid w:val="00DE0BEA"/>
    <w:rsid w:val="00E07378"/>
    <w:rsid w:val="00E12470"/>
    <w:rsid w:val="00E13487"/>
    <w:rsid w:val="00E15730"/>
    <w:rsid w:val="00E417DB"/>
    <w:rsid w:val="00E730E5"/>
    <w:rsid w:val="00E76472"/>
    <w:rsid w:val="00EB3173"/>
    <w:rsid w:val="00EB52F2"/>
    <w:rsid w:val="00EB796E"/>
    <w:rsid w:val="00EC5D9B"/>
    <w:rsid w:val="00EE60D1"/>
    <w:rsid w:val="00F369EE"/>
    <w:rsid w:val="00F61687"/>
    <w:rsid w:val="00F63D91"/>
    <w:rsid w:val="00F80C66"/>
    <w:rsid w:val="00FA27E8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6894"/>
    <w:rPr>
      <w:rFonts w:ascii="Tahoma" w:hAnsi="Tahoma" w:cs="Tahoma"/>
      <w:sz w:val="16"/>
      <w:szCs w:val="16"/>
    </w:rPr>
  </w:style>
  <w:style w:type="character" w:styleId="Hyperlink">
    <w:name w:val="Hyperlink"/>
    <w:rsid w:val="008C48B9"/>
    <w:rPr>
      <w:color w:val="0000FF"/>
      <w:u w:val="single"/>
    </w:rPr>
  </w:style>
  <w:style w:type="paragraph" w:styleId="NoSpacing">
    <w:name w:val="No Spacing"/>
    <w:uiPriority w:val="1"/>
    <w:qFormat/>
    <w:rsid w:val="004E4191"/>
    <w:rPr>
      <w:sz w:val="24"/>
      <w:szCs w:val="24"/>
    </w:rPr>
  </w:style>
  <w:style w:type="table" w:styleId="TableGrid">
    <w:name w:val="Table Grid"/>
    <w:basedOn w:val="TableNormal"/>
    <w:rsid w:val="0079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716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642"/>
  </w:style>
  <w:style w:type="paragraph" w:styleId="CommentSubject">
    <w:name w:val="annotation subject"/>
    <w:basedOn w:val="CommentText"/>
    <w:next w:val="CommentText"/>
    <w:link w:val="CommentSubjectChar"/>
    <w:rsid w:val="00771642"/>
    <w:rPr>
      <w:b/>
      <w:bCs/>
    </w:rPr>
  </w:style>
  <w:style w:type="character" w:customStyle="1" w:styleId="CommentSubjectChar">
    <w:name w:val="Comment Subject Char"/>
    <w:link w:val="CommentSubject"/>
    <w:rsid w:val="00771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6894"/>
    <w:rPr>
      <w:rFonts w:ascii="Tahoma" w:hAnsi="Tahoma" w:cs="Tahoma"/>
      <w:sz w:val="16"/>
      <w:szCs w:val="16"/>
    </w:rPr>
  </w:style>
  <w:style w:type="character" w:styleId="Hyperlink">
    <w:name w:val="Hyperlink"/>
    <w:rsid w:val="008C48B9"/>
    <w:rPr>
      <w:color w:val="0000FF"/>
      <w:u w:val="single"/>
    </w:rPr>
  </w:style>
  <w:style w:type="paragraph" w:styleId="NoSpacing">
    <w:name w:val="No Spacing"/>
    <w:uiPriority w:val="1"/>
    <w:qFormat/>
    <w:rsid w:val="004E4191"/>
    <w:rPr>
      <w:sz w:val="24"/>
      <w:szCs w:val="24"/>
    </w:rPr>
  </w:style>
  <w:style w:type="table" w:styleId="TableGrid">
    <w:name w:val="Table Grid"/>
    <w:basedOn w:val="TableNormal"/>
    <w:rsid w:val="0079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716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642"/>
  </w:style>
  <w:style w:type="paragraph" w:styleId="CommentSubject">
    <w:name w:val="annotation subject"/>
    <w:basedOn w:val="CommentText"/>
    <w:next w:val="CommentText"/>
    <w:link w:val="CommentSubjectChar"/>
    <w:rsid w:val="00771642"/>
    <w:rPr>
      <w:b/>
      <w:bCs/>
    </w:rPr>
  </w:style>
  <w:style w:type="character" w:customStyle="1" w:styleId="CommentSubjectChar">
    <w:name w:val="Comment Subject Char"/>
    <w:link w:val="CommentSubject"/>
    <w:rsid w:val="00771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EXHIBITOR”S FORM</vt:lpstr>
    </vt:vector>
  </TitlesOfParts>
  <Company>CMA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EXHIBITOR”S FORM</dc:title>
  <dc:creator>Lmcelv</dc:creator>
  <cp:lastModifiedBy>Nina Buckelew</cp:lastModifiedBy>
  <cp:revision>3</cp:revision>
  <cp:lastPrinted>2015-02-09T15:10:00Z</cp:lastPrinted>
  <dcterms:created xsi:type="dcterms:W3CDTF">2015-02-09T15:11:00Z</dcterms:created>
  <dcterms:modified xsi:type="dcterms:W3CDTF">2015-02-09T17:11:00Z</dcterms:modified>
</cp:coreProperties>
</file>